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0BF" w:rsidRPr="00A300BF" w:rsidRDefault="00A300BF" w:rsidP="009808A4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sz w:val="17"/>
          <w:szCs w:val="28"/>
        </w:rPr>
      </w:pPr>
    </w:p>
    <w:p w:rsidR="00A300BF" w:rsidRPr="00A300BF" w:rsidRDefault="00A300BF" w:rsidP="009808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A300BF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65B52314" wp14:editId="31183C5A">
                <wp:extent cx="6044565" cy="838685"/>
                <wp:effectExtent l="0" t="0" r="0" b="0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4565" cy="83868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3F6" w:rsidRDefault="000963F6" w:rsidP="000963F6">
                            <w:pPr>
                              <w:spacing w:after="0" w:line="240" w:lineRule="auto"/>
                              <w:ind w:right="30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Оријентациона листа категорија регистратурског материјала </w:t>
                            </w:r>
                          </w:p>
                          <w:p w:rsidR="000963F6" w:rsidRDefault="000963F6" w:rsidP="000963F6">
                            <w:pPr>
                              <w:spacing w:after="0" w:line="240" w:lineRule="auto"/>
                              <w:ind w:right="300"/>
                              <w:jc w:val="center"/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из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 xml:space="preserve"> РАЧУНОВОДСТВЕНО ФИНАНСИЈСКЕ области </w:t>
                            </w:r>
                          </w:p>
                          <w:p w:rsidR="000963F6" w:rsidRPr="000963F6" w:rsidRDefault="000963F6" w:rsidP="000963F6">
                            <w:pPr>
                              <w:spacing w:after="0" w:line="240" w:lineRule="auto"/>
                              <w:ind w:right="30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0963F6">
                              <w:rPr>
                                <w:b/>
                                <w:sz w:val="32"/>
                              </w:rPr>
                              <w:t>за</w:t>
                            </w:r>
                            <w:proofErr w:type="gramEnd"/>
                            <w:r w:rsidRPr="000963F6">
                              <w:rPr>
                                <w:b/>
                                <w:sz w:val="32"/>
                              </w:rPr>
                              <w:t xml:space="preserve"> кориснике буџетских средстава</w:t>
                            </w:r>
                          </w:p>
                          <w:p w:rsidR="000963F6" w:rsidRDefault="000963F6" w:rsidP="00A300BF">
                            <w:pPr>
                              <w:ind w:right="2406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B5231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75.95pt;height:6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" fillcolor="#e0e0e0" stroked="f">
                <v:textbox inset="0,0,0,0">
                  <w:txbxContent>
                    <w:p w:rsidR="000963F6" w:rsidRDefault="000963F6" w:rsidP="000963F6">
                      <w:pPr>
                        <w:spacing w:after="0" w:line="240" w:lineRule="auto"/>
                        <w:ind w:right="30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Оријентациона листа категорија регистратурског материјала </w:t>
                      </w:r>
                    </w:p>
                    <w:p w:rsidR="000963F6" w:rsidRDefault="000963F6" w:rsidP="000963F6">
                      <w:pPr>
                        <w:spacing w:after="0" w:line="240" w:lineRule="auto"/>
                        <w:ind w:right="300"/>
                        <w:jc w:val="center"/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из</w:t>
                      </w:r>
                      <w:proofErr w:type="gramEnd"/>
                      <w:r>
                        <w:rPr>
                          <w:sz w:val="32"/>
                        </w:rPr>
                        <w:t xml:space="preserve"> РАЧУНОВОДСТВЕНО ФИНАНСИЈСКЕ области </w:t>
                      </w:r>
                    </w:p>
                    <w:p w:rsidR="000963F6" w:rsidRPr="000963F6" w:rsidRDefault="000963F6" w:rsidP="000963F6">
                      <w:pPr>
                        <w:spacing w:after="0" w:line="240" w:lineRule="auto"/>
                        <w:ind w:right="300"/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 w:rsidRPr="000963F6">
                        <w:rPr>
                          <w:b/>
                          <w:sz w:val="32"/>
                        </w:rPr>
                        <w:t>за</w:t>
                      </w:r>
                      <w:proofErr w:type="gramEnd"/>
                      <w:r w:rsidRPr="000963F6">
                        <w:rPr>
                          <w:b/>
                          <w:sz w:val="32"/>
                        </w:rPr>
                        <w:t xml:space="preserve"> кориснике буџетских средстава</w:t>
                      </w:r>
                    </w:p>
                    <w:p w:rsidR="000963F6" w:rsidRDefault="000963F6" w:rsidP="00A300BF">
                      <w:pPr>
                        <w:ind w:right="2406"/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300BF" w:rsidRPr="00A300BF" w:rsidRDefault="00A300BF" w:rsidP="009808A4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sz w:val="10"/>
          <w:szCs w:val="2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4080"/>
        <w:gridCol w:w="2026"/>
        <w:gridCol w:w="1134"/>
      </w:tblGrid>
      <w:tr w:rsidR="00682AD1" w:rsidRPr="00A300BF" w:rsidTr="00682AD1">
        <w:trPr>
          <w:trHeight w:val="9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before="94" w:after="0" w:line="235" w:lineRule="auto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Редни број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682AD1" w:rsidRPr="00A300BF" w:rsidRDefault="00682AD1" w:rsidP="009808A4">
            <w:pPr>
              <w:widowControl w:val="0"/>
              <w:autoSpaceDE w:val="0"/>
              <w:autoSpaceDN w:val="0"/>
              <w:spacing w:before="1"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Врста, назив - садржај материјала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before="19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Рок чувања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before="193"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Напомена</w:t>
            </w:r>
          </w:p>
        </w:tc>
      </w:tr>
      <w:tr w:rsidR="00682AD1" w:rsidRPr="00A300BF" w:rsidTr="00682AD1">
        <w:trPr>
          <w:trHeight w:val="5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before="92"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before="128"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before="193" w:after="0" w:line="240" w:lineRule="auto"/>
              <w:ind w:right="6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before="193"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</w:tr>
      <w:tr w:rsidR="00682AD1" w:rsidRPr="00A300BF" w:rsidTr="00682AD1">
        <w:trPr>
          <w:trHeight w:val="4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before="57" w:after="0" w:line="240" w:lineRule="auto"/>
              <w:ind w:right="18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300BF">
              <w:rPr>
                <w:rFonts w:ascii="Times New Roman" w:eastAsia="Times New Roman" w:hAnsi="Times New Roman" w:cs="Times New Roman"/>
                <w:b/>
                <w:sz w:val="28"/>
              </w:rPr>
              <w:t>Буџет-планирање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82AD1" w:rsidRPr="00A300BF" w:rsidTr="00682AD1">
        <w:trPr>
          <w:trHeight w:val="5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before="92"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C03CAF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Прописи који регулишу буџетско и</w:t>
            </w:r>
          </w:p>
          <w:p w:rsidR="00682AD1" w:rsidRPr="00A300BF" w:rsidRDefault="00682AD1" w:rsidP="00C03CAF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финансијско пословање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До</w:t>
            </w:r>
            <w:r w:rsidRPr="00A300B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A300BF">
              <w:rPr>
                <w:rFonts w:ascii="Times New Roman" w:eastAsia="Times New Roman" w:hAnsi="Times New Roman" w:cs="Times New Roman"/>
                <w:sz w:val="24"/>
              </w:rPr>
              <w:t>краја</w:t>
            </w:r>
          </w:p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важења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82AD1" w:rsidRPr="00A300BF" w:rsidTr="00682AD1">
        <w:trPr>
          <w:trHeight w:val="5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before="92"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C03CAF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Предлози, примедбе и мишљења на</w:t>
            </w:r>
          </w:p>
          <w:p w:rsidR="00682AD1" w:rsidRPr="00A300BF" w:rsidRDefault="00682AD1" w:rsidP="00C03CAF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нацрте прописа о буџетском систему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68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5 година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82AD1" w:rsidRPr="00A300BF" w:rsidTr="00682AD1">
        <w:trPr>
          <w:trHeight w:val="82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before="92"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C03CAF">
            <w:pPr>
              <w:widowControl w:val="0"/>
              <w:autoSpaceDE w:val="0"/>
              <w:autoSpaceDN w:val="0"/>
              <w:spacing w:after="0" w:line="240" w:lineRule="auto"/>
              <w:ind w:right="148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Предлози, примедбе и мишљења на нацрте прописа о буџетском систему</w:t>
            </w:r>
          </w:p>
          <w:p w:rsidR="00682AD1" w:rsidRPr="00A300BF" w:rsidRDefault="00682AD1" w:rsidP="00C03CAF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других органа и организација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68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2 године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82AD1" w:rsidRPr="00A300BF" w:rsidTr="00682AD1">
        <w:trPr>
          <w:trHeight w:val="5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before="92"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C03CAF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Предлог за утврђивање</w:t>
            </w:r>
          </w:p>
          <w:p w:rsidR="00682AD1" w:rsidRPr="00A300BF" w:rsidRDefault="00682AD1" w:rsidP="00C03CAF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приоритетних области финансирања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68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5 година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82AD1" w:rsidRPr="00A300BF" w:rsidTr="00682AD1">
        <w:trPr>
          <w:trHeight w:val="65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before="92"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C03CAF">
            <w:pPr>
              <w:widowControl w:val="0"/>
              <w:autoSpaceDE w:val="0"/>
              <w:autoSpaceDN w:val="0"/>
              <w:spacing w:after="0" w:line="240" w:lineRule="auto"/>
              <w:ind w:right="478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Буџет - биланс прихода и расхода буџета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w w:val="95"/>
                <w:sz w:val="24"/>
              </w:rPr>
              <w:t>трајно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A300BF" w:rsidRPr="00A300BF" w:rsidRDefault="00A300BF" w:rsidP="009808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4080"/>
        <w:gridCol w:w="2026"/>
        <w:gridCol w:w="1134"/>
      </w:tblGrid>
      <w:tr w:rsidR="00682AD1" w:rsidRPr="00A300BF" w:rsidTr="009808A4">
        <w:trPr>
          <w:trHeight w:val="4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300BF">
              <w:rPr>
                <w:rFonts w:ascii="Times New Roman" w:eastAsia="Times New Roman" w:hAnsi="Times New Roman" w:cs="Times New Roman"/>
                <w:b/>
                <w:sz w:val="28"/>
              </w:rPr>
              <w:t>Извршење буџета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82AD1" w:rsidRPr="00A300BF" w:rsidTr="009808A4">
        <w:trPr>
          <w:trHeight w:val="82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before="92"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C03CAF">
            <w:pPr>
              <w:widowControl w:val="0"/>
              <w:autoSpaceDE w:val="0"/>
              <w:autoSpaceDN w:val="0"/>
              <w:spacing w:after="0" w:line="240" w:lineRule="auto"/>
              <w:ind w:right="231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План извршења буџета на месечном нивоу за период за који се закон</w:t>
            </w:r>
          </w:p>
          <w:p w:rsidR="00682AD1" w:rsidRPr="00A300BF" w:rsidRDefault="00682AD1" w:rsidP="00C03CAF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односи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68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5 година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82AD1" w:rsidRPr="00A300BF" w:rsidTr="009808A4">
        <w:trPr>
          <w:trHeight w:val="8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before="97"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C03CAF">
            <w:pPr>
              <w:widowControl w:val="0"/>
              <w:autoSpaceDE w:val="0"/>
              <w:autoSpaceDN w:val="0"/>
              <w:spacing w:after="0" w:line="240" w:lineRule="auto"/>
              <w:ind w:right="497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Аналитички материјали у вези извршења буџета и финансијских</w:t>
            </w:r>
          </w:p>
          <w:p w:rsidR="00682AD1" w:rsidRPr="00A300BF" w:rsidRDefault="00682AD1" w:rsidP="00C03CAF">
            <w:pPr>
              <w:widowControl w:val="0"/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планова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A4" w:rsidRDefault="00682AD1" w:rsidP="009808A4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 xml:space="preserve">Трајно </w:t>
            </w:r>
          </w:p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оперативно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82AD1" w:rsidRPr="00A300BF" w:rsidTr="009808A4">
        <w:trPr>
          <w:trHeight w:val="110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before="92"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C03CAF">
            <w:pPr>
              <w:widowControl w:val="0"/>
              <w:autoSpaceDE w:val="0"/>
              <w:autoSpaceDN w:val="0"/>
              <w:spacing w:after="0" w:line="240" w:lineRule="auto"/>
              <w:ind w:right="331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Уговори о набавци добара, финансијске имовине, пруженим услугама, изведеним грађевинским</w:t>
            </w:r>
          </w:p>
          <w:p w:rsidR="00682AD1" w:rsidRPr="00A300BF" w:rsidRDefault="00682AD1" w:rsidP="00C03CAF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радовима и уговори о делу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</w:rPr>
            </w:pPr>
          </w:p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10 година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82AD1" w:rsidRPr="00A300BF" w:rsidTr="009808A4">
        <w:trPr>
          <w:trHeight w:val="4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before="92"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C03CAF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Решења о распореду средстава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68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5 година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A300BF" w:rsidRPr="00A300BF" w:rsidRDefault="00A300BF" w:rsidP="009808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4080"/>
        <w:gridCol w:w="2026"/>
        <w:gridCol w:w="1134"/>
      </w:tblGrid>
      <w:tr w:rsidR="00682AD1" w:rsidRPr="00A300BF" w:rsidTr="009808A4">
        <w:trPr>
          <w:trHeight w:val="47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300BF">
              <w:rPr>
                <w:rFonts w:ascii="Times New Roman" w:eastAsia="Times New Roman" w:hAnsi="Times New Roman" w:cs="Times New Roman"/>
                <w:b/>
                <w:sz w:val="28"/>
              </w:rPr>
              <w:t>Финансијски послови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82AD1" w:rsidRPr="00A300BF" w:rsidTr="009808A4">
        <w:trPr>
          <w:trHeight w:val="3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before="92" w:after="0" w:line="264" w:lineRule="exact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C03CAF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Средњорочни финансијски план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w w:val="95"/>
                <w:sz w:val="24"/>
              </w:rPr>
              <w:t>Трајно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82AD1" w:rsidRPr="00A300BF" w:rsidTr="009808A4">
        <w:trPr>
          <w:trHeight w:val="3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before="92" w:after="0" w:line="264" w:lineRule="exact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C03CAF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Финансијски планови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w w:val="95"/>
                <w:sz w:val="24"/>
              </w:rPr>
              <w:t>Трајно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82AD1" w:rsidRPr="00A300BF" w:rsidTr="009808A4">
        <w:trPr>
          <w:trHeight w:val="3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before="92" w:after="0" w:line="264" w:lineRule="exact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C03CAF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Дневник благајне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68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5 година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A300BF" w:rsidRPr="00A300BF" w:rsidRDefault="00A300BF" w:rsidP="00980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A300BF" w:rsidRPr="00A300BF">
          <w:pgSz w:w="12240" w:h="15840"/>
          <w:pgMar w:top="1500" w:right="1200" w:bottom="900" w:left="1200" w:header="720" w:footer="711" w:gutter="0"/>
          <w:pgNumType w:start="1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4080"/>
        <w:gridCol w:w="2026"/>
        <w:gridCol w:w="982"/>
      </w:tblGrid>
      <w:tr w:rsidR="00682AD1" w:rsidRPr="00A300BF" w:rsidTr="0021114A">
        <w:trPr>
          <w:trHeight w:val="5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before="84"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lastRenderedPageBreak/>
              <w:t>13.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C03CAF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Књига улазних и књига излазних</w:t>
            </w:r>
          </w:p>
          <w:p w:rsidR="00682AD1" w:rsidRPr="00A300BF" w:rsidRDefault="00682AD1" w:rsidP="00C03CAF">
            <w:pPr>
              <w:widowControl w:val="0"/>
              <w:autoSpaceDE w:val="0"/>
              <w:autoSpaceDN w:val="0"/>
              <w:spacing w:after="0"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фактура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5 година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2AD1" w:rsidRPr="00A300BF" w:rsidTr="0021114A">
        <w:trPr>
          <w:trHeight w:val="120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before="84"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C03CAF">
            <w:pPr>
              <w:widowControl w:val="0"/>
              <w:autoSpaceDE w:val="0"/>
              <w:autoSpaceDN w:val="0"/>
              <w:spacing w:before="84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Полисе осигурања:</w:t>
            </w:r>
          </w:p>
          <w:p w:rsidR="00682AD1" w:rsidRPr="00A300BF" w:rsidRDefault="00682AD1" w:rsidP="00C03CAF">
            <w:pPr>
              <w:widowControl w:val="0"/>
              <w:numPr>
                <w:ilvl w:val="0"/>
                <w:numId w:val="2"/>
              </w:numPr>
              <w:tabs>
                <w:tab w:val="left" w:pos="828"/>
              </w:tabs>
              <w:autoSpaceDE w:val="0"/>
              <w:autoSpaceDN w:val="0"/>
              <w:spacing w:after="0" w:line="240" w:lineRule="auto"/>
              <w:ind w:right="892" w:hanging="356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 xml:space="preserve">непокретне и </w:t>
            </w:r>
            <w:r w:rsidRPr="00A300B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покретне </w:t>
            </w:r>
            <w:r w:rsidRPr="00A300BF">
              <w:rPr>
                <w:rFonts w:ascii="Times New Roman" w:eastAsia="Times New Roman" w:hAnsi="Times New Roman" w:cs="Times New Roman"/>
                <w:sz w:val="24"/>
              </w:rPr>
              <w:t>имовине</w:t>
            </w:r>
          </w:p>
          <w:p w:rsidR="00682AD1" w:rsidRPr="00A300BF" w:rsidRDefault="00682AD1" w:rsidP="00C03CAF">
            <w:pPr>
              <w:widowControl w:val="0"/>
              <w:numPr>
                <w:ilvl w:val="0"/>
                <w:numId w:val="2"/>
              </w:numPr>
              <w:tabs>
                <w:tab w:val="left" w:pos="828"/>
              </w:tabs>
              <w:autoSpaceDE w:val="0"/>
              <w:autoSpaceDN w:val="0"/>
              <w:spacing w:after="0" w:line="272" w:lineRule="exact"/>
              <w:ind w:left="827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осигурања</w:t>
            </w:r>
            <w:r w:rsidRPr="00A300B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300BF">
              <w:rPr>
                <w:rFonts w:ascii="Times New Roman" w:eastAsia="Times New Roman" w:hAnsi="Times New Roman" w:cs="Times New Roman"/>
                <w:sz w:val="24"/>
              </w:rPr>
              <w:t>запослених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39" w:lineRule="exact"/>
              <w:ind w:right="96"/>
              <w:jc w:val="center"/>
              <w:rPr>
                <w:rFonts w:ascii="Times New Roman" w:eastAsia="Times New Roman" w:hAnsi="Times New Roman" w:cs="Times New Roman"/>
              </w:rPr>
            </w:pPr>
            <w:r w:rsidRPr="00A300BF">
              <w:rPr>
                <w:rFonts w:ascii="Times New Roman" w:eastAsia="Times New Roman" w:hAnsi="Times New Roman" w:cs="Times New Roman"/>
              </w:rPr>
              <w:t>5 година</w:t>
            </w:r>
            <w:r w:rsidRPr="00A300B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300BF">
              <w:rPr>
                <w:rFonts w:ascii="Times New Roman" w:eastAsia="Times New Roman" w:hAnsi="Times New Roman" w:cs="Times New Roman"/>
              </w:rPr>
              <w:t>по</w:t>
            </w:r>
          </w:p>
          <w:p w:rsidR="00682AD1" w:rsidRPr="00A300BF" w:rsidRDefault="00682AD1" w:rsidP="009808A4">
            <w:pPr>
              <w:widowControl w:val="0"/>
              <w:autoSpaceDE w:val="0"/>
              <w:autoSpaceDN w:val="0"/>
              <w:spacing w:before="1"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</w:rPr>
            </w:pPr>
            <w:r w:rsidRPr="00A300BF">
              <w:rPr>
                <w:rFonts w:ascii="Times New Roman" w:eastAsia="Times New Roman" w:hAnsi="Times New Roman" w:cs="Times New Roman"/>
                <w:spacing w:val="-1"/>
              </w:rPr>
              <w:t>истеку осигурања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300BF" w:rsidRPr="00A300BF" w:rsidRDefault="00A300BF" w:rsidP="009808A4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sz w:val="23"/>
          <w:szCs w:val="2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4080"/>
        <w:gridCol w:w="2026"/>
        <w:gridCol w:w="982"/>
      </w:tblGrid>
      <w:tr w:rsidR="00682AD1" w:rsidRPr="00A300BF" w:rsidTr="0021114A">
        <w:trPr>
          <w:trHeight w:val="6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before="1" w:after="0" w:line="322" w:lineRule="exact"/>
              <w:ind w:right="359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300BF">
              <w:rPr>
                <w:rFonts w:ascii="Times New Roman" w:eastAsia="Times New Roman" w:hAnsi="Times New Roman" w:cs="Times New Roman"/>
                <w:b/>
                <w:sz w:val="28"/>
              </w:rPr>
              <w:t>Инвестиције - управљање имовином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2AD1" w:rsidRPr="00A300BF" w:rsidTr="0021114A">
        <w:trPr>
          <w:trHeight w:val="5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before="92"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C03CAF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Документација о финансирању</w:t>
            </w:r>
          </w:p>
          <w:p w:rsidR="00682AD1" w:rsidRPr="00A300BF" w:rsidRDefault="00682AD1" w:rsidP="00C03CAF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инвестиционих радова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w w:val="95"/>
                <w:sz w:val="24"/>
              </w:rPr>
              <w:t>Трајно</w:t>
            </w:r>
          </w:p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64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w w:val="95"/>
                <w:sz w:val="24"/>
              </w:rPr>
              <w:t>оперативно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2AD1" w:rsidRPr="00A300BF" w:rsidTr="0021114A">
        <w:trPr>
          <w:trHeight w:val="5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before="92"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C03CAF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Документација о набавци инвентара,</w:t>
            </w:r>
          </w:p>
          <w:p w:rsidR="00682AD1" w:rsidRPr="00A300BF" w:rsidRDefault="00682AD1" w:rsidP="00C03CAF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опреме и основних средстава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w w:val="95"/>
                <w:sz w:val="24"/>
              </w:rPr>
              <w:t>Трајно</w:t>
            </w:r>
          </w:p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64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w w:val="95"/>
                <w:sz w:val="24"/>
              </w:rPr>
              <w:t>оперативно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2AD1" w:rsidRPr="00A300BF" w:rsidTr="0021114A">
        <w:trPr>
          <w:trHeight w:val="110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before="92"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C03CAF">
            <w:pPr>
              <w:widowControl w:val="0"/>
              <w:autoSpaceDE w:val="0"/>
              <w:autoSpaceDN w:val="0"/>
              <w:spacing w:after="0" w:line="240" w:lineRule="auto"/>
              <w:ind w:right="148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Фактуре добављача у вези инвестиција (са ситуацијама,</w:t>
            </w:r>
          </w:p>
          <w:p w:rsidR="00682AD1" w:rsidRPr="00A300BF" w:rsidRDefault="00682AD1" w:rsidP="00C03CAF">
            <w:pPr>
              <w:widowControl w:val="0"/>
              <w:autoSpaceDE w:val="0"/>
              <w:autoSpaceDN w:val="0"/>
              <w:spacing w:after="0" w:line="270" w:lineRule="atLeast"/>
              <w:ind w:right="710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уговорима, авансима, изводима банка)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A4" w:rsidRDefault="00682AD1" w:rsidP="009808A4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 xml:space="preserve">Трајно </w:t>
            </w:r>
          </w:p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оперативно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2AD1" w:rsidRPr="00A300BF" w:rsidTr="0021114A">
        <w:trPr>
          <w:trHeight w:val="5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before="94"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</w:rPr>
            </w:pPr>
            <w:r w:rsidRPr="00A300BF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C03CAF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Обрачуни амортизација са налозима</w:t>
            </w:r>
          </w:p>
          <w:p w:rsidR="00682AD1" w:rsidRPr="00A300BF" w:rsidRDefault="00682AD1" w:rsidP="00C03CAF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за књижење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67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w w:val="95"/>
                <w:sz w:val="24"/>
              </w:rPr>
              <w:t>Трајно</w:t>
            </w:r>
          </w:p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64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w w:val="95"/>
                <w:sz w:val="24"/>
              </w:rPr>
              <w:t>оперативно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2AD1" w:rsidRPr="00A300BF" w:rsidTr="0021114A">
        <w:trPr>
          <w:trHeight w:val="3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before="92" w:after="0" w:line="264" w:lineRule="exact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C03CAF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Коначан финансијски обрачун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Трајно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300BF" w:rsidRPr="00A300BF" w:rsidRDefault="00A300BF" w:rsidP="009808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4080"/>
        <w:gridCol w:w="2026"/>
        <w:gridCol w:w="982"/>
      </w:tblGrid>
      <w:tr w:rsidR="00682AD1" w:rsidRPr="00A300BF" w:rsidTr="0021114A">
        <w:trPr>
          <w:trHeight w:val="40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300BF">
              <w:rPr>
                <w:rFonts w:ascii="Times New Roman" w:eastAsia="Times New Roman" w:hAnsi="Times New Roman" w:cs="Times New Roman"/>
                <w:b/>
                <w:sz w:val="28"/>
              </w:rPr>
              <w:t>Јавне набавке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2AD1" w:rsidRPr="00A300BF" w:rsidTr="0021114A">
        <w:trPr>
          <w:trHeight w:val="5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before="92"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C03CAF">
            <w:pPr>
              <w:widowControl w:val="0"/>
              <w:autoSpaceDE w:val="0"/>
              <w:autoSpaceDN w:val="0"/>
              <w:spacing w:before="32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План јавних набавки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w w:val="95"/>
                <w:sz w:val="24"/>
              </w:rPr>
              <w:t>Трајно</w:t>
            </w:r>
          </w:p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64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w w:val="95"/>
                <w:sz w:val="24"/>
              </w:rPr>
              <w:t>оперативно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2AD1" w:rsidRPr="00A300BF" w:rsidTr="0021114A">
        <w:trPr>
          <w:trHeight w:val="5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before="92"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C03CAF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Интерни акт о уређењу поступка</w:t>
            </w:r>
          </w:p>
          <w:p w:rsidR="00682AD1" w:rsidRPr="00A300BF" w:rsidRDefault="00682AD1" w:rsidP="00C03CAF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јавне набавке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w w:val="95"/>
                <w:sz w:val="24"/>
              </w:rPr>
              <w:t>Трајно</w:t>
            </w:r>
          </w:p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64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w w:val="95"/>
                <w:sz w:val="24"/>
              </w:rPr>
              <w:t>оперативно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2AD1" w:rsidRPr="00A300BF" w:rsidTr="0021114A">
        <w:trPr>
          <w:trHeight w:val="110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before="92"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C03CAF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Евиденције:</w:t>
            </w:r>
          </w:p>
          <w:p w:rsidR="00682AD1" w:rsidRPr="00A300BF" w:rsidRDefault="00682AD1" w:rsidP="00C03CAF">
            <w:pPr>
              <w:widowControl w:val="0"/>
              <w:numPr>
                <w:ilvl w:val="0"/>
                <w:numId w:val="4"/>
              </w:numPr>
              <w:tabs>
                <w:tab w:val="left" w:pos="828"/>
              </w:tabs>
              <w:autoSpaceDE w:val="0"/>
              <w:autoSpaceDN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закључених уговора о јавним набавкама</w:t>
            </w:r>
          </w:p>
          <w:p w:rsidR="00682AD1" w:rsidRPr="00A300BF" w:rsidRDefault="00682AD1" w:rsidP="00C03CAF">
            <w:pPr>
              <w:widowControl w:val="0"/>
              <w:numPr>
                <w:ilvl w:val="0"/>
                <w:numId w:val="4"/>
              </w:numPr>
              <w:tabs>
                <w:tab w:val="left" w:pos="828"/>
              </w:tabs>
              <w:autoSpaceDE w:val="0"/>
              <w:autoSpaceDN w:val="0"/>
              <w:spacing w:after="0" w:line="264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о добављачима и</w:t>
            </w:r>
            <w:r w:rsidRPr="00A300B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A300BF">
              <w:rPr>
                <w:rFonts w:ascii="Times New Roman" w:eastAsia="Times New Roman" w:hAnsi="Times New Roman" w:cs="Times New Roman"/>
                <w:sz w:val="24"/>
              </w:rPr>
              <w:t>понуђачима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A4" w:rsidRDefault="00682AD1" w:rsidP="009808A4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 xml:space="preserve">Трајно </w:t>
            </w:r>
          </w:p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оперативно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2AD1" w:rsidRPr="00A300BF" w:rsidTr="0021114A">
        <w:trPr>
          <w:trHeight w:val="193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before="92"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C03CAF">
            <w:pPr>
              <w:widowControl w:val="0"/>
              <w:autoSpaceDE w:val="0"/>
              <w:autoSpaceDN w:val="0"/>
              <w:spacing w:after="0" w:line="240" w:lineRule="auto"/>
              <w:ind w:right="870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Материјали Комисије за јавне набавке:</w:t>
            </w:r>
          </w:p>
          <w:p w:rsidR="00682AD1" w:rsidRPr="00A300BF" w:rsidRDefault="00682AD1" w:rsidP="00C03CAF">
            <w:pPr>
              <w:widowControl w:val="0"/>
              <w:numPr>
                <w:ilvl w:val="0"/>
                <w:numId w:val="6"/>
              </w:numPr>
              <w:tabs>
                <w:tab w:val="left" w:pos="828"/>
              </w:tabs>
              <w:autoSpaceDE w:val="0"/>
              <w:autoSpaceDN w:val="0"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Одлука о</w:t>
            </w:r>
            <w:r w:rsidRPr="00A300B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300BF">
              <w:rPr>
                <w:rFonts w:ascii="Times New Roman" w:eastAsia="Times New Roman" w:hAnsi="Times New Roman" w:cs="Times New Roman"/>
                <w:sz w:val="24"/>
              </w:rPr>
              <w:t>оснивању</w:t>
            </w:r>
          </w:p>
          <w:p w:rsidR="00682AD1" w:rsidRPr="00A300BF" w:rsidRDefault="00682AD1" w:rsidP="00C03CAF">
            <w:pPr>
              <w:widowControl w:val="0"/>
              <w:numPr>
                <w:ilvl w:val="0"/>
                <w:numId w:val="6"/>
              </w:numPr>
              <w:tabs>
                <w:tab w:val="left" w:pos="828"/>
              </w:tabs>
              <w:autoSpaceDE w:val="0"/>
              <w:autoSpaceDN w:val="0"/>
              <w:spacing w:after="0" w:line="240" w:lineRule="auto"/>
              <w:ind w:right="386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Записници и извештаји комисије о избору најбољег добављача и</w:t>
            </w:r>
            <w:r w:rsidRPr="00A300B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A300BF">
              <w:rPr>
                <w:rFonts w:ascii="Times New Roman" w:eastAsia="Times New Roman" w:hAnsi="Times New Roman" w:cs="Times New Roman"/>
                <w:sz w:val="24"/>
              </w:rPr>
              <w:t>понуђачима</w:t>
            </w:r>
          </w:p>
          <w:p w:rsidR="00682AD1" w:rsidRPr="00A300BF" w:rsidRDefault="00682AD1" w:rsidP="00C03CAF">
            <w:pPr>
              <w:widowControl w:val="0"/>
              <w:numPr>
                <w:ilvl w:val="0"/>
                <w:numId w:val="6"/>
              </w:numPr>
              <w:tabs>
                <w:tab w:val="left" w:pos="828"/>
              </w:tabs>
              <w:autoSpaceDE w:val="0"/>
              <w:autoSpaceDN w:val="0"/>
              <w:spacing w:after="0" w:line="264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300BF"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 w:rsidRPr="00A300BF">
              <w:rPr>
                <w:rFonts w:ascii="Times New Roman" w:eastAsia="Times New Roman" w:hAnsi="Times New Roman" w:cs="Times New Roman"/>
                <w:sz w:val="24"/>
              </w:rPr>
              <w:t xml:space="preserve"> др. материјали</w:t>
            </w:r>
            <w:r w:rsidRPr="00A300B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300BF">
              <w:rPr>
                <w:rFonts w:ascii="Times New Roman" w:eastAsia="Times New Roman" w:hAnsi="Times New Roman" w:cs="Times New Roman"/>
                <w:sz w:val="24"/>
              </w:rPr>
              <w:t>комисије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10 </w:t>
            </w:r>
            <w:r w:rsidRPr="00A300BF">
              <w:rPr>
                <w:rFonts w:ascii="Times New Roman" w:eastAsia="Times New Roman" w:hAnsi="Times New Roman" w:cs="Times New Roman"/>
                <w:spacing w:val="-9"/>
                <w:sz w:val="24"/>
              </w:rPr>
              <w:t>година</w:t>
            </w:r>
            <w:r w:rsidRPr="00A300BF">
              <w:rPr>
                <w:rFonts w:ascii="Times New Roman" w:eastAsia="Times New Roman" w:hAnsi="Times New Roman" w:cs="Times New Roman"/>
                <w:spacing w:val="-33"/>
                <w:sz w:val="24"/>
              </w:rPr>
              <w:t xml:space="preserve"> </w:t>
            </w:r>
            <w:r w:rsidRPr="00A300BF">
              <w:rPr>
                <w:rFonts w:ascii="Times New Roman" w:eastAsia="Times New Roman" w:hAnsi="Times New Roman" w:cs="Times New Roman"/>
                <w:spacing w:val="-6"/>
                <w:sz w:val="24"/>
              </w:rPr>
              <w:t>од</w:t>
            </w:r>
          </w:p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истека </w:t>
            </w:r>
            <w:r w:rsidRPr="00A300BF">
              <w:rPr>
                <w:rFonts w:ascii="Times New Roman" w:eastAsia="Times New Roman" w:hAnsi="Times New Roman" w:cs="Times New Roman"/>
                <w:spacing w:val="-10"/>
                <w:sz w:val="24"/>
              </w:rPr>
              <w:t>уговореног</w:t>
            </w:r>
          </w:p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pacing w:val="-8"/>
                <w:sz w:val="24"/>
              </w:rPr>
              <w:t>рока</w:t>
            </w:r>
            <w:r w:rsidRPr="00A300BF">
              <w:rPr>
                <w:rFonts w:ascii="Times New Roman" w:eastAsia="Times New Roman" w:hAnsi="Times New Roman" w:cs="Times New Roman"/>
                <w:spacing w:val="-20"/>
                <w:sz w:val="24"/>
              </w:rPr>
              <w:t xml:space="preserve"> </w:t>
            </w:r>
            <w:r w:rsidRPr="00A300BF">
              <w:rPr>
                <w:rFonts w:ascii="Times New Roman" w:eastAsia="Times New Roman" w:hAnsi="Times New Roman" w:cs="Times New Roman"/>
                <w:spacing w:val="-12"/>
                <w:sz w:val="24"/>
              </w:rPr>
              <w:t>за</w:t>
            </w:r>
            <w:r w:rsidRPr="00A300BF">
              <w:rPr>
                <w:rFonts w:ascii="Times New Roman" w:eastAsia="Times New Roman" w:hAnsi="Times New Roman" w:cs="Times New Roman"/>
                <w:w w:val="99"/>
                <w:sz w:val="24"/>
              </w:rPr>
              <w:t xml:space="preserve"> </w:t>
            </w:r>
            <w:r w:rsidRPr="00A300BF">
              <w:rPr>
                <w:rFonts w:ascii="Times New Roman" w:eastAsia="Times New Roman" w:hAnsi="Times New Roman" w:cs="Times New Roman"/>
                <w:spacing w:val="-10"/>
                <w:sz w:val="24"/>
              </w:rPr>
              <w:t>извршење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2AD1" w:rsidRPr="00A300BF" w:rsidTr="0021114A">
        <w:trPr>
          <w:trHeight w:val="82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before="92"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C03CAF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Документација везана за јавне</w:t>
            </w:r>
          </w:p>
          <w:p w:rsidR="00682AD1" w:rsidRPr="00A300BF" w:rsidRDefault="00682AD1" w:rsidP="00C03CAF">
            <w:pPr>
              <w:widowControl w:val="0"/>
              <w:autoSpaceDE w:val="0"/>
              <w:autoSpaceDN w:val="0"/>
              <w:spacing w:after="0" w:line="270" w:lineRule="atLeast"/>
              <w:ind w:right="118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набавке великих вредности-отворени поступак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A4" w:rsidRDefault="00682AD1" w:rsidP="009808A4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 xml:space="preserve">Трајно </w:t>
            </w:r>
          </w:p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оперативно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2AD1" w:rsidRPr="00A300BF" w:rsidTr="0021114A">
        <w:trPr>
          <w:trHeight w:val="78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before="92"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25.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C03CAF">
            <w:pPr>
              <w:widowControl w:val="0"/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Документација везана за остале јавне набавке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9808A4" w:rsidRDefault="009808A4" w:rsidP="009808A4">
            <w:pPr>
              <w:widowControl w:val="0"/>
              <w:autoSpaceDE w:val="0"/>
              <w:autoSpaceDN w:val="0"/>
              <w:spacing w:after="0" w:line="246" w:lineRule="exact"/>
              <w:jc w:val="center"/>
              <w:rPr>
                <w:rFonts w:ascii="Times New Roman" w:eastAsia="Times New Roman" w:hAnsi="Times New Roman" w:cs="Times New Roman"/>
                <w:spacing w:val="-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10  </w:t>
            </w:r>
            <w:r w:rsidR="00682AD1" w:rsidRPr="009808A4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година</w:t>
            </w:r>
            <w:r w:rsidR="00682AD1" w:rsidRPr="009808A4">
              <w:rPr>
                <w:rFonts w:ascii="Times New Roman" w:eastAsia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="00682AD1" w:rsidRPr="009808A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од</w:t>
            </w:r>
          </w:p>
          <w:p w:rsidR="009808A4" w:rsidRPr="009808A4" w:rsidRDefault="00682AD1" w:rsidP="009808A4">
            <w:pPr>
              <w:widowControl w:val="0"/>
              <w:autoSpaceDE w:val="0"/>
              <w:autoSpaceDN w:val="0"/>
              <w:spacing w:before="16" w:after="0" w:line="260" w:lineRule="exact"/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</w:rPr>
            </w:pPr>
            <w:r w:rsidRPr="009808A4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</w:rPr>
              <w:t xml:space="preserve">истека </w:t>
            </w:r>
            <w:r w:rsidR="009808A4" w:rsidRPr="009808A4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808A4">
              <w:rPr>
                <w:rFonts w:ascii="Times New Roman" w:eastAsia="Times New Roman" w:hAnsi="Times New Roman" w:cs="Times New Roman"/>
                <w:spacing w:val="-30"/>
                <w:sz w:val="24"/>
                <w:szCs w:val="24"/>
              </w:rPr>
              <w:t xml:space="preserve">уговореног </w:t>
            </w:r>
            <w:r w:rsidR="009808A4">
              <w:rPr>
                <w:rFonts w:ascii="Times New Roman" w:eastAsia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9808A4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</w:rPr>
              <w:t xml:space="preserve">рока </w:t>
            </w:r>
          </w:p>
          <w:p w:rsidR="00682AD1" w:rsidRPr="00A300BF" w:rsidRDefault="00682AD1" w:rsidP="009808A4">
            <w:pPr>
              <w:widowControl w:val="0"/>
              <w:autoSpaceDE w:val="0"/>
              <w:autoSpaceDN w:val="0"/>
              <w:spacing w:before="16" w:after="0" w:line="260" w:lineRule="exact"/>
              <w:rPr>
                <w:rFonts w:ascii="Times New Roman" w:eastAsia="Times New Roman" w:hAnsi="Times New Roman" w:cs="Times New Roman"/>
              </w:rPr>
            </w:pPr>
            <w:r w:rsidRPr="009808A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за</w:t>
            </w:r>
            <w:r w:rsidRPr="009808A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808A4">
              <w:rPr>
                <w:rFonts w:ascii="Times New Roman" w:eastAsia="Times New Roman" w:hAnsi="Times New Roman" w:cs="Times New Roman"/>
                <w:spacing w:val="-29"/>
                <w:sz w:val="24"/>
                <w:szCs w:val="24"/>
              </w:rPr>
              <w:t>извршење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2AD1" w:rsidRPr="00A300BF" w:rsidTr="0021114A">
        <w:trPr>
          <w:trHeight w:val="5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before="92"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26.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A4" w:rsidRDefault="00682AD1" w:rsidP="00C03CAF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 xml:space="preserve">Одлука о обустави </w:t>
            </w:r>
          </w:p>
          <w:p w:rsidR="00682AD1" w:rsidRPr="00A300BF" w:rsidRDefault="009808A4" w:rsidP="00C03CAF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поступка јавне </w:t>
            </w:r>
            <w:r w:rsidR="00682AD1" w:rsidRPr="00A300BF">
              <w:rPr>
                <w:rFonts w:ascii="Times New Roman" w:eastAsia="Times New Roman" w:hAnsi="Times New Roman" w:cs="Times New Roman"/>
                <w:sz w:val="24"/>
              </w:rPr>
              <w:t>набавке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A300BF">
              <w:rPr>
                <w:rFonts w:ascii="Times New Roman" w:eastAsia="Times New Roman" w:hAnsi="Times New Roman" w:cs="Times New Roman"/>
              </w:rPr>
              <w:t>5 година од доношења</w:t>
            </w:r>
            <w:r w:rsidR="005C17BA">
              <w:rPr>
                <w:rFonts w:ascii="Times New Roman" w:eastAsia="Times New Roman" w:hAnsi="Times New Roman" w:cs="Times New Roman"/>
              </w:rPr>
              <w:t xml:space="preserve"> odluke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300BF" w:rsidRPr="00A300BF" w:rsidRDefault="00A300BF" w:rsidP="009808A4">
      <w:pPr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A300BF" w:rsidRPr="00A300BF">
          <w:pgSz w:w="12240" w:h="15840"/>
          <w:pgMar w:top="1340" w:right="1200" w:bottom="900" w:left="1200" w:header="0" w:footer="711" w:gutter="0"/>
          <w:cols w:space="720"/>
        </w:sectPr>
      </w:pPr>
    </w:p>
    <w:p w:rsidR="00A300BF" w:rsidRPr="00A300BF" w:rsidRDefault="00A300BF" w:rsidP="009808A4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sz w:val="23"/>
          <w:szCs w:val="2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4080"/>
        <w:gridCol w:w="2026"/>
        <w:gridCol w:w="982"/>
      </w:tblGrid>
      <w:tr w:rsidR="00682AD1" w:rsidRPr="00A300BF" w:rsidTr="0021114A">
        <w:trPr>
          <w:trHeight w:val="5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before="92"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27.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C03CAF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Остала конкурсна документација</w:t>
            </w:r>
          </w:p>
          <w:p w:rsidR="00682AD1" w:rsidRPr="00A300BF" w:rsidRDefault="00682AD1" w:rsidP="00C03CAF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учесника јавих набавки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68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5 година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82AD1" w:rsidRPr="00A300BF" w:rsidTr="0021114A">
        <w:trPr>
          <w:trHeight w:val="5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before="92"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28.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C03CAF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Материјали око реализације јавне</w:t>
            </w:r>
          </w:p>
          <w:p w:rsidR="00682AD1" w:rsidRPr="00A300BF" w:rsidRDefault="00682AD1" w:rsidP="00C03CAF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набавке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68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5 година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82AD1" w:rsidRPr="00A300BF" w:rsidTr="0021114A">
        <w:trPr>
          <w:trHeight w:val="5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before="92"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29.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C03CAF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ДУР -образац за набавку добара</w:t>
            </w:r>
          </w:p>
          <w:p w:rsidR="00682AD1" w:rsidRPr="00A300BF" w:rsidRDefault="00682AD1" w:rsidP="00C03CAF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услуга и робе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68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5 година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82AD1" w:rsidRPr="00A300BF" w:rsidTr="0021114A">
        <w:trPr>
          <w:trHeight w:val="82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before="92"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30.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C03CAF">
            <w:pPr>
              <w:widowControl w:val="0"/>
              <w:autoSpaceDE w:val="0"/>
              <w:autoSpaceDN w:val="0"/>
              <w:spacing w:after="0" w:line="240" w:lineRule="auto"/>
              <w:ind w:right="200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Расписи, мишљења, тумачења и директиве Управе за јавне набавке и</w:t>
            </w:r>
          </w:p>
          <w:p w:rsidR="00682AD1" w:rsidRPr="00A300BF" w:rsidRDefault="00682AD1" w:rsidP="00C03CAF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других органа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68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10 година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82AD1" w:rsidRPr="00A300BF" w:rsidTr="0021114A">
        <w:trPr>
          <w:trHeight w:val="110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before="92"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31.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C03C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Обавештења, преписка и други материјали настали сарадњом са Управом за јавне набавке и другим</w:t>
            </w:r>
          </w:p>
          <w:p w:rsidR="00682AD1" w:rsidRPr="00A300BF" w:rsidRDefault="00682AD1" w:rsidP="00C03CAF">
            <w:pPr>
              <w:widowControl w:val="0"/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органима и организацијама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68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5 година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D1" w:rsidRPr="00A300BF" w:rsidRDefault="00682AD1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A300BF" w:rsidRPr="00A300BF" w:rsidRDefault="00A300BF" w:rsidP="009808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4080"/>
        <w:gridCol w:w="2026"/>
        <w:gridCol w:w="982"/>
      </w:tblGrid>
      <w:tr w:rsidR="005C17BA" w:rsidRPr="00A300BF" w:rsidTr="0021114A">
        <w:trPr>
          <w:trHeight w:val="9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before="1" w:after="0" w:line="322" w:lineRule="exact"/>
              <w:ind w:right="25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300BF">
              <w:rPr>
                <w:rFonts w:ascii="Times New Roman" w:eastAsia="Times New Roman" w:hAnsi="Times New Roman" w:cs="Times New Roman"/>
                <w:b/>
                <w:sz w:val="28"/>
              </w:rPr>
              <w:t>Финансијско књиговодство (Рачуноводствена документација)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C17BA" w:rsidRPr="00A300BF" w:rsidTr="0021114A">
        <w:trPr>
          <w:trHeight w:val="24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before="90"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32.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Финансијски извештаји са годишњим извештајем о пословању:</w:t>
            </w:r>
          </w:p>
          <w:p w:rsidR="005C17BA" w:rsidRPr="00A300BF" w:rsidRDefault="005C17BA" w:rsidP="00C03CAF">
            <w:pPr>
              <w:widowControl w:val="0"/>
              <w:numPr>
                <w:ilvl w:val="0"/>
                <w:numId w:val="8"/>
              </w:numPr>
              <w:tabs>
                <w:tab w:val="left" w:pos="828"/>
              </w:tabs>
              <w:autoSpaceDE w:val="0"/>
              <w:autoSpaceDN w:val="0"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Биланс</w:t>
            </w:r>
            <w:r w:rsidRPr="00A300B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300BF">
              <w:rPr>
                <w:rFonts w:ascii="Times New Roman" w:eastAsia="Times New Roman" w:hAnsi="Times New Roman" w:cs="Times New Roman"/>
                <w:sz w:val="24"/>
              </w:rPr>
              <w:t>стања</w:t>
            </w:r>
          </w:p>
          <w:p w:rsidR="005C17BA" w:rsidRPr="00A300BF" w:rsidRDefault="005C17BA" w:rsidP="00C03CAF">
            <w:pPr>
              <w:widowControl w:val="0"/>
              <w:numPr>
                <w:ilvl w:val="0"/>
                <w:numId w:val="8"/>
              </w:numPr>
              <w:tabs>
                <w:tab w:val="left" w:pos="828"/>
              </w:tabs>
              <w:autoSpaceDE w:val="0"/>
              <w:autoSpaceDN w:val="0"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Биланс прихода и</w:t>
            </w:r>
            <w:r w:rsidRPr="00A300B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A300BF">
              <w:rPr>
                <w:rFonts w:ascii="Times New Roman" w:eastAsia="Times New Roman" w:hAnsi="Times New Roman" w:cs="Times New Roman"/>
                <w:sz w:val="24"/>
              </w:rPr>
              <w:t>расхода</w:t>
            </w:r>
          </w:p>
          <w:p w:rsidR="005C17BA" w:rsidRPr="00A300BF" w:rsidRDefault="005C17BA" w:rsidP="00C03CAF">
            <w:pPr>
              <w:widowControl w:val="0"/>
              <w:numPr>
                <w:ilvl w:val="0"/>
                <w:numId w:val="8"/>
              </w:numPr>
              <w:tabs>
                <w:tab w:val="left" w:pos="828"/>
              </w:tabs>
              <w:autoSpaceDE w:val="0"/>
              <w:autoSpaceDN w:val="0"/>
              <w:spacing w:after="0" w:line="240" w:lineRule="auto"/>
              <w:ind w:right="506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Извештај о капиталним расходима и</w:t>
            </w:r>
            <w:r w:rsidRPr="00A300BF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A300BF">
              <w:rPr>
                <w:rFonts w:ascii="Times New Roman" w:eastAsia="Times New Roman" w:hAnsi="Times New Roman" w:cs="Times New Roman"/>
                <w:sz w:val="24"/>
              </w:rPr>
              <w:t>финансирању</w:t>
            </w:r>
          </w:p>
          <w:p w:rsidR="005C17BA" w:rsidRPr="00A300BF" w:rsidRDefault="005C17BA" w:rsidP="00C03CAF">
            <w:pPr>
              <w:widowControl w:val="0"/>
              <w:numPr>
                <w:ilvl w:val="0"/>
                <w:numId w:val="8"/>
              </w:numPr>
              <w:tabs>
                <w:tab w:val="left" w:pos="828"/>
              </w:tabs>
              <w:autoSpaceDE w:val="0"/>
              <w:autoSpaceDN w:val="0"/>
              <w:spacing w:after="0" w:line="240" w:lineRule="auto"/>
              <w:ind w:right="945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Извештај о новчанима токовима</w:t>
            </w:r>
          </w:p>
          <w:p w:rsidR="005C17BA" w:rsidRPr="00A300BF" w:rsidRDefault="005C17BA" w:rsidP="00C03CAF">
            <w:pPr>
              <w:widowControl w:val="0"/>
              <w:numPr>
                <w:ilvl w:val="0"/>
                <w:numId w:val="8"/>
              </w:numPr>
              <w:tabs>
                <w:tab w:val="left" w:pos="828"/>
              </w:tabs>
              <w:autoSpaceDE w:val="0"/>
              <w:autoSpaceDN w:val="0"/>
              <w:spacing w:after="0" w:line="264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Извештај о извршењу</w:t>
            </w:r>
            <w:r w:rsidRPr="00A300BF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A300BF">
              <w:rPr>
                <w:rFonts w:ascii="Times New Roman" w:eastAsia="Times New Roman" w:hAnsi="Times New Roman" w:cs="Times New Roman"/>
                <w:sz w:val="24"/>
              </w:rPr>
              <w:t>буџета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65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w w:val="95"/>
                <w:sz w:val="24"/>
              </w:rPr>
              <w:t>трајно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C17BA" w:rsidRPr="00A300BF" w:rsidTr="0021114A">
        <w:trPr>
          <w:trHeight w:val="5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before="92"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33.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Елаборати о попису</w:t>
            </w:r>
            <w:r w:rsidRPr="00A300BF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A300BF">
              <w:rPr>
                <w:rFonts w:ascii="Times New Roman" w:eastAsia="Times New Roman" w:hAnsi="Times New Roman" w:cs="Times New Roman"/>
                <w:sz w:val="24"/>
              </w:rPr>
              <w:t>основних</w:t>
            </w:r>
          </w:p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средстава и извора</w:t>
            </w:r>
            <w:r w:rsidRPr="00A300BF"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 w:rsidRPr="00A300BF">
              <w:rPr>
                <w:rFonts w:ascii="Times New Roman" w:eastAsia="Times New Roman" w:hAnsi="Times New Roman" w:cs="Times New Roman"/>
                <w:sz w:val="24"/>
              </w:rPr>
              <w:t>средстава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w w:val="95"/>
                <w:sz w:val="24"/>
              </w:rPr>
              <w:t>трајно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C17BA" w:rsidRPr="00A300BF" w:rsidTr="0021114A">
        <w:trPr>
          <w:trHeight w:val="5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before="92"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34.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Извештај Комисије о попису са</w:t>
            </w:r>
          </w:p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пописном листом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68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10 година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C17BA" w:rsidRPr="00A300BF" w:rsidTr="0021114A">
        <w:trPr>
          <w:trHeight w:val="5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before="92"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35.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Периодични финансијски извештаји</w:t>
            </w:r>
          </w:p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и обрачуни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68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5 година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C17BA" w:rsidRPr="00A300BF" w:rsidTr="0021114A">
        <w:trPr>
          <w:trHeight w:val="3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before="92" w:after="0" w:line="264" w:lineRule="exact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36.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Главна књига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68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10 година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C17BA" w:rsidRPr="00A300BF" w:rsidTr="0021114A">
        <w:trPr>
          <w:trHeight w:val="3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before="92" w:after="0" w:line="264" w:lineRule="exact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37.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Дневник главне књиге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68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10 година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A300BF" w:rsidRPr="00A300BF" w:rsidRDefault="00A300BF" w:rsidP="009808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4080"/>
        <w:gridCol w:w="2026"/>
        <w:gridCol w:w="981"/>
      </w:tblGrid>
      <w:tr w:rsidR="005C17BA" w:rsidRPr="00A300BF" w:rsidTr="0021114A">
        <w:trPr>
          <w:trHeight w:val="9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before="1" w:after="0" w:line="322" w:lineRule="exact"/>
              <w:ind w:right="9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300BF">
              <w:rPr>
                <w:rFonts w:ascii="Times New Roman" w:eastAsia="Times New Roman" w:hAnsi="Times New Roman" w:cs="Times New Roman"/>
                <w:b/>
                <w:sz w:val="28"/>
              </w:rPr>
              <w:t>Књиговодство основних средстава, ситног инвентара и потрошног материјала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C17BA" w:rsidRPr="00C03CAF" w:rsidTr="0021114A">
        <w:trPr>
          <w:trHeight w:val="37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C03CAF" w:rsidRDefault="005C17BA" w:rsidP="009808A4">
            <w:pPr>
              <w:widowControl w:val="0"/>
              <w:autoSpaceDE w:val="0"/>
              <w:autoSpaceDN w:val="0"/>
              <w:spacing w:before="90" w:after="0" w:line="264" w:lineRule="exact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C03CAF">
              <w:rPr>
                <w:rFonts w:ascii="Times New Roman" w:eastAsia="Times New Roman" w:hAnsi="Times New Roman" w:cs="Times New Roman"/>
                <w:sz w:val="24"/>
                <w:u w:val="single"/>
              </w:rPr>
              <w:t>38.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C03CAF" w:rsidRDefault="005C17BA" w:rsidP="00C03CAF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C03CAF">
              <w:rPr>
                <w:rFonts w:ascii="Times New Roman" w:eastAsia="Times New Roman" w:hAnsi="Times New Roman" w:cs="Times New Roman"/>
                <w:sz w:val="24"/>
                <w:u w:val="single"/>
              </w:rPr>
              <w:t>Књига основних средства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C03CAF" w:rsidRDefault="005C17BA" w:rsidP="009808A4">
            <w:pPr>
              <w:widowControl w:val="0"/>
              <w:autoSpaceDE w:val="0"/>
              <w:autoSpaceDN w:val="0"/>
              <w:spacing w:after="0" w:line="265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C03CAF">
              <w:rPr>
                <w:rFonts w:ascii="Times New Roman" w:eastAsia="Times New Roman" w:hAnsi="Times New Roman" w:cs="Times New Roman"/>
                <w:w w:val="95"/>
                <w:sz w:val="24"/>
                <w:u w:val="single"/>
              </w:rPr>
              <w:t>трајно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BA" w:rsidRPr="00C03CA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</w:p>
        </w:tc>
      </w:tr>
      <w:tr w:rsidR="005C17BA" w:rsidRPr="00C03CAF" w:rsidTr="0021114A">
        <w:trPr>
          <w:trHeight w:val="3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C03CAF" w:rsidRDefault="005C17BA" w:rsidP="009808A4">
            <w:pPr>
              <w:widowControl w:val="0"/>
              <w:autoSpaceDE w:val="0"/>
              <w:autoSpaceDN w:val="0"/>
              <w:spacing w:before="92" w:after="0" w:line="264" w:lineRule="exact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C03CAF">
              <w:rPr>
                <w:rFonts w:ascii="Times New Roman" w:eastAsia="Times New Roman" w:hAnsi="Times New Roman" w:cs="Times New Roman"/>
                <w:sz w:val="24"/>
                <w:u w:val="single"/>
              </w:rPr>
              <w:t>39.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C03CAF" w:rsidRDefault="005C17BA" w:rsidP="00C03CAF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C03CAF">
              <w:rPr>
                <w:rFonts w:ascii="Times New Roman" w:eastAsia="Times New Roman" w:hAnsi="Times New Roman" w:cs="Times New Roman"/>
                <w:sz w:val="24"/>
                <w:u w:val="single"/>
              </w:rPr>
              <w:t>Књига ситног инвентара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C03CAF" w:rsidRDefault="005C17BA" w:rsidP="009808A4">
            <w:pPr>
              <w:widowControl w:val="0"/>
              <w:autoSpaceDE w:val="0"/>
              <w:autoSpaceDN w:val="0"/>
              <w:spacing w:after="0" w:line="268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C03CAF">
              <w:rPr>
                <w:rFonts w:ascii="Times New Roman" w:eastAsia="Times New Roman" w:hAnsi="Times New Roman" w:cs="Times New Roman"/>
                <w:sz w:val="24"/>
                <w:u w:val="single"/>
              </w:rPr>
              <w:t>10 одина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BA" w:rsidRPr="00C03CA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</w:p>
        </w:tc>
      </w:tr>
      <w:tr w:rsidR="005C17BA" w:rsidRPr="00C03CAF" w:rsidTr="0021114A">
        <w:trPr>
          <w:trHeight w:val="3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C03CAF" w:rsidRDefault="005C17BA" w:rsidP="009808A4">
            <w:pPr>
              <w:widowControl w:val="0"/>
              <w:autoSpaceDE w:val="0"/>
              <w:autoSpaceDN w:val="0"/>
              <w:spacing w:before="92" w:after="0" w:line="264" w:lineRule="exact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C03CAF">
              <w:rPr>
                <w:rFonts w:ascii="Times New Roman" w:eastAsia="Times New Roman" w:hAnsi="Times New Roman" w:cs="Times New Roman"/>
                <w:sz w:val="24"/>
                <w:u w:val="single"/>
              </w:rPr>
              <w:t>40.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C03CAF" w:rsidRDefault="005C17BA" w:rsidP="00C03CAF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C03CAF">
              <w:rPr>
                <w:rFonts w:ascii="Times New Roman" w:eastAsia="Times New Roman" w:hAnsi="Times New Roman" w:cs="Times New Roman"/>
                <w:sz w:val="24"/>
                <w:u w:val="single"/>
              </w:rPr>
              <w:t>Књига потрошног материјала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C03CAF" w:rsidRDefault="005C17BA" w:rsidP="009808A4">
            <w:pPr>
              <w:widowControl w:val="0"/>
              <w:autoSpaceDE w:val="0"/>
              <w:autoSpaceDN w:val="0"/>
              <w:spacing w:after="0" w:line="268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C03CAF">
              <w:rPr>
                <w:rFonts w:ascii="Times New Roman" w:eastAsia="Times New Roman" w:hAnsi="Times New Roman" w:cs="Times New Roman"/>
                <w:sz w:val="24"/>
                <w:u w:val="single"/>
              </w:rPr>
              <w:t>5 година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BA" w:rsidRPr="00C03CA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</w:p>
        </w:tc>
      </w:tr>
    </w:tbl>
    <w:p w:rsidR="00A300BF" w:rsidRPr="00C03CAF" w:rsidRDefault="00A300BF" w:rsidP="00980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  <w:sectPr w:rsidR="00A300BF" w:rsidRPr="00C03CAF">
          <w:pgSz w:w="12240" w:h="15840"/>
          <w:pgMar w:top="1340" w:right="1200" w:bottom="900" w:left="1200" w:header="0" w:footer="711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4080"/>
        <w:gridCol w:w="2026"/>
        <w:gridCol w:w="981"/>
      </w:tblGrid>
      <w:tr w:rsidR="005C17BA" w:rsidRPr="00C03CAF" w:rsidTr="0021114A">
        <w:trPr>
          <w:trHeight w:val="5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C03CAF" w:rsidRDefault="005C17BA" w:rsidP="009808A4">
            <w:pPr>
              <w:widowControl w:val="0"/>
              <w:autoSpaceDE w:val="0"/>
              <w:autoSpaceDN w:val="0"/>
              <w:spacing w:before="84"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C03CAF">
              <w:rPr>
                <w:rFonts w:ascii="Times New Roman" w:eastAsia="Times New Roman" w:hAnsi="Times New Roman" w:cs="Times New Roman"/>
                <w:sz w:val="24"/>
                <w:u w:val="single"/>
              </w:rPr>
              <w:lastRenderedPageBreak/>
              <w:t>41.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C03CAF" w:rsidRDefault="005C17BA" w:rsidP="00C03CAF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C03CAF">
              <w:rPr>
                <w:rFonts w:ascii="Times New Roman" w:eastAsia="Times New Roman" w:hAnsi="Times New Roman" w:cs="Times New Roman"/>
                <w:sz w:val="24"/>
                <w:u w:val="single"/>
              </w:rPr>
              <w:t>Картотека основних средства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C03CAF" w:rsidRDefault="005C17BA" w:rsidP="009808A4">
            <w:pPr>
              <w:widowControl w:val="0"/>
              <w:autoSpaceDE w:val="0"/>
              <w:autoSpaceDN w:val="0"/>
              <w:spacing w:after="0" w:line="260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C03CAF">
              <w:rPr>
                <w:rFonts w:ascii="Times New Roman" w:eastAsia="Times New Roman" w:hAnsi="Times New Roman" w:cs="Times New Roman"/>
                <w:w w:val="95"/>
                <w:sz w:val="24"/>
                <w:u w:val="single"/>
              </w:rPr>
              <w:t>Трајно</w:t>
            </w:r>
          </w:p>
          <w:p w:rsidR="005C17BA" w:rsidRPr="00C03CAF" w:rsidRDefault="005C17BA" w:rsidP="009808A4">
            <w:pPr>
              <w:widowControl w:val="0"/>
              <w:autoSpaceDE w:val="0"/>
              <w:autoSpaceDN w:val="0"/>
              <w:spacing w:after="0" w:line="272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C03CAF">
              <w:rPr>
                <w:rFonts w:ascii="Times New Roman" w:eastAsia="Times New Roman" w:hAnsi="Times New Roman" w:cs="Times New Roman"/>
                <w:w w:val="95"/>
                <w:sz w:val="24"/>
                <w:u w:val="single"/>
              </w:rPr>
              <w:t>оперативно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BA" w:rsidRPr="00C03CA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</w:p>
        </w:tc>
      </w:tr>
      <w:tr w:rsidR="005C17BA" w:rsidRPr="00A300BF" w:rsidTr="0021114A">
        <w:trPr>
          <w:trHeight w:val="3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before="84" w:after="0" w:line="272" w:lineRule="exact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42.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Картотека ситног инвентара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60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10 година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C17BA" w:rsidRPr="00A300BF" w:rsidTr="0021114A">
        <w:trPr>
          <w:trHeight w:val="3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before="84" w:after="0" w:line="272" w:lineRule="exact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43.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Картотека потрошног материјала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60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5 година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C17BA" w:rsidRPr="00A300BF" w:rsidTr="0021114A">
        <w:trPr>
          <w:trHeight w:val="5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before="84"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44.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Аналитичке картице основних</w:t>
            </w:r>
          </w:p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средстава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60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w w:val="95"/>
                <w:sz w:val="24"/>
              </w:rPr>
              <w:t>трајно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C17BA" w:rsidRPr="00A300BF" w:rsidTr="0021114A">
        <w:trPr>
          <w:trHeight w:val="5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before="84"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45.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Аналитичке картице ситног</w:t>
            </w:r>
          </w:p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инвентара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60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10 година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C17BA" w:rsidRPr="00A300BF" w:rsidTr="0021114A">
        <w:trPr>
          <w:trHeight w:val="5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before="84"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46.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Обрачуни амортизације са налозима</w:t>
            </w:r>
          </w:p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за књижење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60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10 година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A300BF" w:rsidRPr="00A300BF" w:rsidRDefault="00A300BF" w:rsidP="009808A4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sz w:val="23"/>
          <w:szCs w:val="2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4080"/>
        <w:gridCol w:w="2026"/>
        <w:gridCol w:w="981"/>
      </w:tblGrid>
      <w:tr w:rsidR="005C17BA" w:rsidRPr="00A300BF" w:rsidTr="0021114A">
        <w:trPr>
          <w:trHeight w:val="6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324" w:lineRule="exact"/>
              <w:ind w:right="46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300BF">
              <w:rPr>
                <w:rFonts w:ascii="Times New Roman" w:eastAsia="Times New Roman" w:hAnsi="Times New Roman" w:cs="Times New Roman"/>
                <w:b/>
                <w:sz w:val="28"/>
              </w:rPr>
              <w:t>Књиговодство обавеза и потраживања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C17BA" w:rsidRPr="00A300BF" w:rsidTr="0021114A">
        <w:trPr>
          <w:trHeight w:val="5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before="89"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47.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Аналитичке картице купаца и</w:t>
            </w:r>
          </w:p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добављача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65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10 година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C17BA" w:rsidRPr="00A300BF" w:rsidTr="0021114A">
        <w:trPr>
          <w:trHeight w:val="5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before="92"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48.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ИОС - Извештаји о стању и</w:t>
            </w:r>
          </w:p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сагласности салда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68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5 година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C17BA" w:rsidRPr="00A300BF" w:rsidTr="0021114A">
        <w:trPr>
          <w:trHeight w:val="5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before="92"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49.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Налози за потраживање купаца са</w:t>
            </w:r>
          </w:p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фактурама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68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5 година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C17BA" w:rsidRPr="00A300BF" w:rsidTr="0021114A">
        <w:trPr>
          <w:trHeight w:val="3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before="92" w:after="0" w:line="264" w:lineRule="exact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50.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Књига улазних и излазних рачуна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68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5 година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C17BA" w:rsidRPr="00A300BF" w:rsidTr="0021114A">
        <w:trPr>
          <w:trHeight w:val="3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before="92" w:after="0" w:line="264" w:lineRule="exact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51.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Опомене за исплату потраживања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68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2 године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A300BF" w:rsidRPr="00A300BF" w:rsidRDefault="00A300BF" w:rsidP="009808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4080"/>
        <w:gridCol w:w="2026"/>
        <w:gridCol w:w="981"/>
      </w:tblGrid>
      <w:tr w:rsidR="005C17BA" w:rsidRPr="00A300BF" w:rsidTr="0021114A">
        <w:trPr>
          <w:trHeight w:val="6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before="1" w:after="0" w:line="322" w:lineRule="exact"/>
              <w:ind w:right="92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300BF">
              <w:rPr>
                <w:rFonts w:ascii="Times New Roman" w:eastAsia="Times New Roman" w:hAnsi="Times New Roman" w:cs="Times New Roman"/>
                <w:b/>
                <w:sz w:val="28"/>
              </w:rPr>
              <w:t>Зараде и накнаде запослених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C17BA" w:rsidRPr="00A300BF" w:rsidTr="0021114A">
        <w:trPr>
          <w:trHeight w:val="3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before="92" w:after="0" w:line="261" w:lineRule="exact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52.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Годишњи обрачун зарада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w w:val="95"/>
                <w:sz w:val="24"/>
              </w:rPr>
              <w:t>Трајно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C17BA" w:rsidRPr="00A300BF" w:rsidTr="0021114A">
        <w:trPr>
          <w:trHeight w:val="3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before="92" w:after="0" w:line="264" w:lineRule="exact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53.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Исплатне листе зарада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w w:val="95"/>
                <w:sz w:val="24"/>
              </w:rPr>
              <w:t>Трајно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C17BA" w:rsidRPr="00A300BF" w:rsidTr="0021114A">
        <w:trPr>
          <w:trHeight w:val="5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before="92"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54.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Картотека зарада (плате, додаци и</w:t>
            </w:r>
          </w:p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накнаде запослених)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w w:val="95"/>
                <w:sz w:val="24"/>
              </w:rPr>
              <w:t>трајно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C17BA" w:rsidRPr="00A300BF" w:rsidTr="0021114A">
        <w:trPr>
          <w:trHeight w:val="110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before="92"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55.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Образац М-4-Пријаве података за утврђивање стажа осигурања, зараде, накнаде и висину уплаћеног</w:t>
            </w:r>
          </w:p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доприноса за осигурање запослених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w w:val="95"/>
                <w:sz w:val="24"/>
              </w:rPr>
              <w:t>трајно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C17BA" w:rsidRPr="00A300BF" w:rsidTr="0021114A">
        <w:trPr>
          <w:trHeight w:val="82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before="92"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56.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Образац М-УНК- колективна уплата</w:t>
            </w:r>
          </w:p>
          <w:p w:rsidR="005C17BA" w:rsidRPr="00A300BF" w:rsidRDefault="005C17BA" w:rsidP="00C03CAF">
            <w:pPr>
              <w:widowControl w:val="0"/>
              <w:autoSpaceDE w:val="0"/>
              <w:autoSpaceDN w:val="0"/>
              <w:spacing w:before="5" w:after="0" w:line="274" w:lineRule="exact"/>
              <w:ind w:right="692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доприноса по основу уговорене накнаде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w w:val="95"/>
                <w:sz w:val="24"/>
              </w:rPr>
              <w:t>трајно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C17BA" w:rsidRPr="00A300BF" w:rsidTr="0021114A">
        <w:trPr>
          <w:trHeight w:val="193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before="92"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57.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40" w:lineRule="auto"/>
              <w:ind w:right="334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Документација у вези обрачуна и исплата накнаде зарада и остала лична примања(евиденције присуства као основ обрачуна, боловања, решења о платама, плаћеном и неплаћеном одсуству и</w:t>
            </w:r>
          </w:p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300BF">
              <w:rPr>
                <w:rFonts w:ascii="Times New Roman" w:eastAsia="Times New Roman" w:hAnsi="Times New Roman" w:cs="Times New Roman"/>
                <w:sz w:val="24"/>
              </w:rPr>
              <w:t>др</w:t>
            </w:r>
            <w:proofErr w:type="gramEnd"/>
            <w:r w:rsidRPr="00A300BF">
              <w:rPr>
                <w:rFonts w:ascii="Times New Roman" w:eastAsia="Times New Roman" w:hAnsi="Times New Roman" w:cs="Times New Roman"/>
                <w:sz w:val="24"/>
              </w:rPr>
              <w:t>.)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68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10 година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C17BA" w:rsidRPr="00A300BF" w:rsidTr="0021114A">
        <w:trPr>
          <w:trHeight w:val="5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before="92"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58</w:t>
            </w:r>
            <w:r w:rsidRPr="00A300BF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Изводи из банке у вези уплате</w:t>
            </w:r>
          </w:p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доприноса за посебан стаж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w w:val="95"/>
                <w:sz w:val="24"/>
              </w:rPr>
              <w:t>Трајно</w:t>
            </w:r>
          </w:p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64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w w:val="95"/>
                <w:sz w:val="24"/>
              </w:rPr>
              <w:t>оперативно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A300BF" w:rsidRPr="00A300BF" w:rsidRDefault="00A300BF" w:rsidP="00980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A300BF" w:rsidRPr="00A300BF">
          <w:pgSz w:w="12240" w:h="15840"/>
          <w:pgMar w:top="1340" w:right="1200" w:bottom="900" w:left="1200" w:header="0" w:footer="711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4080"/>
        <w:gridCol w:w="2026"/>
        <w:gridCol w:w="981"/>
      </w:tblGrid>
      <w:tr w:rsidR="005C17BA" w:rsidRPr="00A300BF" w:rsidTr="009808A4">
        <w:trPr>
          <w:trHeight w:val="2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осигурања, са налозима за књижење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C17BA" w:rsidRPr="00A300BF" w:rsidTr="009808A4">
        <w:trPr>
          <w:trHeight w:val="5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59.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Налози и захтеви за рефундацију</w:t>
            </w:r>
          </w:p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зарада и боловања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5 година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A300BF" w:rsidRPr="00A300BF" w:rsidRDefault="00A300BF" w:rsidP="009808A4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sz w:val="23"/>
          <w:szCs w:val="2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4080"/>
        <w:gridCol w:w="2026"/>
        <w:gridCol w:w="981"/>
      </w:tblGrid>
      <w:tr w:rsidR="005C17BA" w:rsidRPr="00A300BF" w:rsidTr="009808A4">
        <w:trPr>
          <w:trHeight w:val="3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320" w:lineRule="exact"/>
              <w:ind w:right="25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300BF">
              <w:rPr>
                <w:rFonts w:ascii="Times New Roman" w:eastAsia="Times New Roman" w:hAnsi="Times New Roman" w:cs="Times New Roman"/>
                <w:b/>
                <w:sz w:val="28"/>
              </w:rPr>
              <w:t>Кредити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C17BA" w:rsidRPr="00A300BF" w:rsidTr="00C03CAF">
        <w:trPr>
          <w:trHeight w:val="4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before="92"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60.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Административне забране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300BF">
              <w:rPr>
                <w:rFonts w:ascii="Times New Roman" w:eastAsia="Times New Roman" w:hAnsi="Times New Roman" w:cs="Times New Roman"/>
              </w:rPr>
              <w:t>5 година</w:t>
            </w:r>
            <w:r w:rsidRPr="00A300B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300BF">
              <w:rPr>
                <w:rFonts w:ascii="Times New Roman" w:eastAsia="Times New Roman" w:hAnsi="Times New Roman" w:cs="Times New Roman"/>
              </w:rPr>
              <w:t>по</w:t>
            </w:r>
          </w:p>
          <w:p w:rsidR="005C17BA" w:rsidRPr="00A300BF" w:rsidRDefault="005C17BA" w:rsidP="009808A4">
            <w:pPr>
              <w:widowControl w:val="0"/>
              <w:autoSpaceDE w:val="0"/>
              <w:autoSpaceDN w:val="0"/>
              <w:spacing w:before="5" w:after="0" w:line="252" w:lineRule="exact"/>
              <w:ind w:right="79"/>
              <w:jc w:val="center"/>
              <w:rPr>
                <w:rFonts w:ascii="Times New Roman" w:eastAsia="Times New Roman" w:hAnsi="Times New Roman" w:cs="Times New Roman"/>
              </w:rPr>
            </w:pPr>
            <w:r w:rsidRPr="00A300BF">
              <w:rPr>
                <w:rFonts w:ascii="Times New Roman" w:eastAsia="Times New Roman" w:hAnsi="Times New Roman" w:cs="Times New Roman"/>
              </w:rPr>
              <w:t>отплати кредита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C17BA" w:rsidRPr="00A300BF" w:rsidTr="009808A4">
        <w:trPr>
          <w:trHeight w:val="75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before="92"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61.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40" w:lineRule="auto"/>
              <w:ind w:right="463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Уговори о кредиту са налозима за књижење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300BF">
              <w:rPr>
                <w:rFonts w:ascii="Times New Roman" w:eastAsia="Times New Roman" w:hAnsi="Times New Roman" w:cs="Times New Roman"/>
              </w:rPr>
              <w:t>5 година</w:t>
            </w:r>
            <w:r w:rsidRPr="00A300B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300BF">
              <w:rPr>
                <w:rFonts w:ascii="Times New Roman" w:eastAsia="Times New Roman" w:hAnsi="Times New Roman" w:cs="Times New Roman"/>
              </w:rPr>
              <w:t>по</w:t>
            </w:r>
          </w:p>
          <w:p w:rsidR="005C17BA" w:rsidRPr="00A300BF" w:rsidRDefault="005C17BA" w:rsidP="009808A4">
            <w:pPr>
              <w:widowControl w:val="0"/>
              <w:autoSpaceDE w:val="0"/>
              <w:autoSpaceDN w:val="0"/>
              <w:spacing w:before="3" w:after="0" w:line="252" w:lineRule="exact"/>
              <w:ind w:right="79"/>
              <w:jc w:val="center"/>
              <w:rPr>
                <w:rFonts w:ascii="Times New Roman" w:eastAsia="Times New Roman" w:hAnsi="Times New Roman" w:cs="Times New Roman"/>
              </w:rPr>
            </w:pPr>
            <w:r w:rsidRPr="00A300BF">
              <w:rPr>
                <w:rFonts w:ascii="Times New Roman" w:eastAsia="Times New Roman" w:hAnsi="Times New Roman" w:cs="Times New Roman"/>
              </w:rPr>
              <w:t>отплати кредита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C17BA" w:rsidRPr="00A300BF" w:rsidTr="009808A4">
        <w:trPr>
          <w:trHeight w:val="7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before="92"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62.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40" w:lineRule="auto"/>
              <w:ind w:right="448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Картони евиденције потрошачких кредита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300BF">
              <w:rPr>
                <w:rFonts w:ascii="Times New Roman" w:eastAsia="Times New Roman" w:hAnsi="Times New Roman" w:cs="Times New Roman"/>
              </w:rPr>
              <w:t>5 година</w:t>
            </w:r>
            <w:r w:rsidRPr="00A300B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A300BF">
              <w:rPr>
                <w:rFonts w:ascii="Times New Roman" w:eastAsia="Times New Roman" w:hAnsi="Times New Roman" w:cs="Times New Roman"/>
              </w:rPr>
              <w:t>по</w:t>
            </w:r>
          </w:p>
          <w:p w:rsidR="005C17BA" w:rsidRPr="00A300BF" w:rsidRDefault="005C17BA" w:rsidP="009808A4">
            <w:pPr>
              <w:widowControl w:val="0"/>
              <w:autoSpaceDE w:val="0"/>
              <w:autoSpaceDN w:val="0"/>
              <w:spacing w:before="1" w:after="0" w:line="254" w:lineRule="exact"/>
              <w:ind w:right="79"/>
              <w:jc w:val="center"/>
              <w:rPr>
                <w:rFonts w:ascii="Times New Roman" w:eastAsia="Times New Roman" w:hAnsi="Times New Roman" w:cs="Times New Roman"/>
              </w:rPr>
            </w:pPr>
            <w:r w:rsidRPr="00A300BF">
              <w:rPr>
                <w:rFonts w:ascii="Times New Roman" w:eastAsia="Times New Roman" w:hAnsi="Times New Roman" w:cs="Times New Roman"/>
              </w:rPr>
              <w:t>отплати кредита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A300BF" w:rsidRPr="00A300BF" w:rsidRDefault="00A300BF" w:rsidP="009808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4080"/>
        <w:gridCol w:w="2026"/>
        <w:gridCol w:w="981"/>
      </w:tblGrid>
      <w:tr w:rsidR="005C17BA" w:rsidRPr="00A300BF" w:rsidTr="009808A4">
        <w:trPr>
          <w:trHeight w:val="9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before="1" w:after="0" w:line="322" w:lineRule="exact"/>
              <w:ind w:right="249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300BF">
              <w:rPr>
                <w:rFonts w:ascii="Times New Roman" w:eastAsia="Times New Roman" w:hAnsi="Times New Roman" w:cs="Times New Roman"/>
                <w:b/>
                <w:sz w:val="28"/>
              </w:rPr>
              <w:t>Налози за књижење (банка, благајна, добављачи, купци) са пратећом документацијом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C17BA" w:rsidRPr="00A300BF" w:rsidTr="009808A4">
        <w:trPr>
          <w:trHeight w:val="82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before="90"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63.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40" w:lineRule="auto"/>
              <w:ind w:right="838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Изводи из банке у вези уплате доприноса за посебан стаж</w:t>
            </w:r>
          </w:p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осигурања, са налозима за књижење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Трајно оперативно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C17BA" w:rsidRPr="00A300BF" w:rsidTr="009808A4">
        <w:trPr>
          <w:trHeight w:val="110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before="92"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64.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40" w:lineRule="auto"/>
              <w:ind w:right="148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Фактуре добављача у вези инвестиција (са ситуацијама,</w:t>
            </w:r>
          </w:p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70" w:lineRule="atLeast"/>
              <w:ind w:right="710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уговорима, авансима, изводима банка)са налозима за књижења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Трајно оперативно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C17BA" w:rsidRPr="00A300BF" w:rsidTr="009808A4">
        <w:trPr>
          <w:trHeight w:val="5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before="92"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65.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Уговори о кредиту са налозима за</w:t>
            </w:r>
          </w:p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књижење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67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5 година</w:t>
            </w:r>
            <w:r w:rsidRPr="00A300B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300BF">
              <w:rPr>
                <w:rFonts w:ascii="Times New Roman" w:eastAsia="Times New Roman" w:hAnsi="Times New Roman" w:cs="Times New Roman"/>
                <w:sz w:val="24"/>
              </w:rPr>
              <w:t>по</w:t>
            </w:r>
          </w:p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65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w w:val="95"/>
                <w:sz w:val="24"/>
              </w:rPr>
              <w:t>отплати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C17BA" w:rsidRPr="00A300BF" w:rsidTr="009808A4">
        <w:trPr>
          <w:trHeight w:val="5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before="92"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66.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Налози за исплату ануитета и камата</w:t>
            </w:r>
          </w:p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са налозима за књижење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68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5 година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C17BA" w:rsidRPr="00A300BF" w:rsidTr="009808A4">
        <w:trPr>
          <w:trHeight w:val="5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before="92"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67.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Изводи из банке са налозима за</w:t>
            </w:r>
          </w:p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књижење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68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5 година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C17BA" w:rsidRPr="00A300BF" w:rsidTr="009808A4">
        <w:trPr>
          <w:trHeight w:val="5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before="92"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68.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Одлуке, решења и наредбе у</w:t>
            </w:r>
            <w:r w:rsidRPr="00A300BF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A300BF">
              <w:rPr>
                <w:rFonts w:ascii="Times New Roman" w:eastAsia="Times New Roman" w:hAnsi="Times New Roman" w:cs="Times New Roman"/>
                <w:sz w:val="24"/>
              </w:rPr>
              <w:t>вези</w:t>
            </w:r>
          </w:p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исплате  са налозима за</w:t>
            </w:r>
            <w:r w:rsidRPr="00A300BF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A300BF">
              <w:rPr>
                <w:rFonts w:ascii="Times New Roman" w:eastAsia="Times New Roman" w:hAnsi="Times New Roman" w:cs="Times New Roman"/>
                <w:sz w:val="24"/>
              </w:rPr>
              <w:t>књижење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68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5 година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C17BA" w:rsidRPr="00A300BF" w:rsidTr="009808A4">
        <w:trPr>
          <w:trHeight w:val="5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before="92"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69.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Обрачуни са банком у вези девизних</w:t>
            </w:r>
          </w:p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послова са налозима за књижење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68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5 година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C17BA" w:rsidRPr="00A300BF" w:rsidTr="009808A4">
        <w:trPr>
          <w:trHeight w:val="5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before="92"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70.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Обрачуни камата са налозима за</w:t>
            </w:r>
          </w:p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књижење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68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5 година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C17BA" w:rsidRPr="00A300BF" w:rsidTr="009808A4">
        <w:trPr>
          <w:trHeight w:val="5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before="92"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71.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Рекапитулација обрачуна доприноса</w:t>
            </w:r>
          </w:p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са налозима за књижење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68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5 година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C17BA" w:rsidRPr="00A300BF" w:rsidTr="009808A4">
        <w:trPr>
          <w:trHeight w:val="5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before="92"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72.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Благајнички извештаји са налозима</w:t>
            </w:r>
          </w:p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за књижење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68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5 година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C17BA" w:rsidRPr="00A300BF" w:rsidTr="009808A4">
        <w:trPr>
          <w:trHeight w:val="5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before="92"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73.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Налози за уплату и исплату са</w:t>
            </w:r>
          </w:p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налозима за књижење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68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5 година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C17BA" w:rsidRPr="00A300BF" w:rsidTr="009808A4">
        <w:trPr>
          <w:trHeight w:val="5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before="92"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75.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Фактуре купаца и добављача са</w:t>
            </w:r>
          </w:p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налозима за књижење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68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5 година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C17BA" w:rsidRPr="00A300BF" w:rsidTr="009808A4">
        <w:trPr>
          <w:trHeight w:val="3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before="92" w:after="0" w:line="264" w:lineRule="exact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76.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Записници о примопредаји благајне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68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5 година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A300BF" w:rsidRPr="00A300BF" w:rsidRDefault="00A300BF" w:rsidP="00980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A300BF" w:rsidRPr="00A300BF">
          <w:pgSz w:w="12240" w:h="15840"/>
          <w:pgMar w:top="1340" w:right="1200" w:bottom="900" w:left="1200" w:header="0" w:footer="711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4080"/>
        <w:gridCol w:w="2026"/>
        <w:gridCol w:w="981"/>
      </w:tblGrid>
      <w:tr w:rsidR="005C17BA" w:rsidRPr="00A300BF" w:rsidTr="009808A4">
        <w:trPr>
          <w:trHeight w:val="5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before="84"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lastRenderedPageBreak/>
              <w:t>77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Налози за све врсте исплата, рачуни,</w:t>
            </w:r>
          </w:p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300BF">
              <w:rPr>
                <w:rFonts w:ascii="Times New Roman" w:eastAsia="Times New Roman" w:hAnsi="Times New Roman" w:cs="Times New Roman"/>
                <w:sz w:val="24"/>
              </w:rPr>
              <w:t>уговори</w:t>
            </w:r>
            <w:proofErr w:type="gramEnd"/>
            <w:r w:rsidRPr="00A300BF">
              <w:rPr>
                <w:rFonts w:ascii="Times New Roman" w:eastAsia="Times New Roman" w:hAnsi="Times New Roman" w:cs="Times New Roman"/>
                <w:sz w:val="24"/>
              </w:rPr>
              <w:t>, хонорари, претплата идр.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5 година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A300BF" w:rsidRPr="00A300BF" w:rsidRDefault="00A300BF" w:rsidP="009808A4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sz w:val="23"/>
          <w:szCs w:val="2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4080"/>
        <w:gridCol w:w="2026"/>
        <w:gridCol w:w="981"/>
      </w:tblGrid>
      <w:tr w:rsidR="005C17BA" w:rsidRPr="00A300BF" w:rsidTr="009808A4">
        <w:trPr>
          <w:trHeight w:val="4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300BF">
              <w:rPr>
                <w:rFonts w:ascii="Times New Roman" w:eastAsia="Times New Roman" w:hAnsi="Times New Roman" w:cs="Times New Roman"/>
                <w:b/>
                <w:sz w:val="28"/>
              </w:rPr>
              <w:t>Службена путовања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C17BA" w:rsidRPr="00A300BF" w:rsidTr="009808A4">
        <w:trPr>
          <w:trHeight w:val="3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before="92" w:after="0" w:line="26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Извештаји о утрошку горива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3 годинe.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C17BA" w:rsidRPr="00A300BF" w:rsidTr="009808A4">
        <w:trPr>
          <w:trHeight w:val="8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before="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40" w:lineRule="auto"/>
              <w:ind w:right="359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Налози за службена путовања у земљи и иностранству са пратећом</w:t>
            </w:r>
          </w:p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документацијом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68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5 година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C17BA" w:rsidRPr="00A300BF" w:rsidTr="009808A4">
        <w:trPr>
          <w:trHeight w:val="5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before="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Налози за исплату превозних</w:t>
            </w:r>
          </w:p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трошкова запослених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68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3 годинe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A300BF" w:rsidRPr="00A300BF" w:rsidRDefault="00A300BF" w:rsidP="009808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4080"/>
        <w:gridCol w:w="2026"/>
        <w:gridCol w:w="981"/>
      </w:tblGrid>
      <w:tr w:rsidR="005C17BA" w:rsidRPr="00A300BF" w:rsidTr="009808A4">
        <w:trPr>
          <w:trHeight w:val="44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300BF">
              <w:rPr>
                <w:rFonts w:ascii="Times New Roman" w:eastAsia="Times New Roman" w:hAnsi="Times New Roman" w:cs="Times New Roman"/>
                <w:b/>
                <w:sz w:val="28"/>
              </w:rPr>
              <w:t>Накнаде, порези и доприноси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C17BA" w:rsidRPr="00A300BF" w:rsidTr="009808A4">
        <w:trPr>
          <w:trHeight w:val="16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before="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Документација о плаћеној накнади за коришћење грађевинског земљишта:</w:t>
            </w:r>
          </w:p>
          <w:p w:rsidR="005C17BA" w:rsidRPr="00A300BF" w:rsidRDefault="005C17BA" w:rsidP="00C03CAF">
            <w:pPr>
              <w:widowControl w:val="0"/>
              <w:numPr>
                <w:ilvl w:val="0"/>
                <w:numId w:val="10"/>
              </w:numPr>
              <w:tabs>
                <w:tab w:val="left" w:pos="828"/>
              </w:tabs>
              <w:autoSpaceDE w:val="0"/>
              <w:autoSpaceDN w:val="0"/>
              <w:spacing w:after="0" w:line="240" w:lineRule="auto"/>
              <w:ind w:right="477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Решење о обавези</w:t>
            </w:r>
            <w:r w:rsidRPr="00A300BF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A300BF">
              <w:rPr>
                <w:rFonts w:ascii="Times New Roman" w:eastAsia="Times New Roman" w:hAnsi="Times New Roman" w:cs="Times New Roman"/>
                <w:sz w:val="24"/>
              </w:rPr>
              <w:t>плаћања накнаде за коришћење грађевинског</w:t>
            </w:r>
            <w:r w:rsidRPr="00A300B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300BF">
              <w:rPr>
                <w:rFonts w:ascii="Times New Roman" w:eastAsia="Times New Roman" w:hAnsi="Times New Roman" w:cs="Times New Roman"/>
                <w:sz w:val="24"/>
              </w:rPr>
              <w:t>земљишта</w:t>
            </w:r>
          </w:p>
          <w:p w:rsidR="005C17BA" w:rsidRPr="00A300BF" w:rsidRDefault="005C17BA" w:rsidP="00C03CAF">
            <w:pPr>
              <w:widowControl w:val="0"/>
              <w:numPr>
                <w:ilvl w:val="0"/>
                <w:numId w:val="10"/>
              </w:numPr>
              <w:tabs>
                <w:tab w:val="left" w:pos="828"/>
              </w:tabs>
              <w:autoSpaceDE w:val="0"/>
              <w:autoSpaceDN w:val="0"/>
              <w:spacing w:after="0" w:line="264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уплатнице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68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10 година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C17BA" w:rsidRPr="00A300BF" w:rsidTr="009808A4">
        <w:trPr>
          <w:trHeight w:val="110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before="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40" w:lineRule="auto"/>
              <w:ind w:right="299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Пореске пријаве о обрачунатим и плаћеним доприносима за обавезно социјално осигурање на</w:t>
            </w:r>
          </w:p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зараде/накнаде ОД (ППП ПД)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68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10 година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C17BA" w:rsidRPr="00A300BF" w:rsidTr="009808A4">
        <w:trPr>
          <w:trHeight w:val="8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before="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83.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40" w:lineRule="auto"/>
              <w:ind w:right="318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Пореске пријаве о обрачунатом и плаћеном порезу на зараде/накнаде</w:t>
            </w:r>
          </w:p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ОПЈ (ППП ПД)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68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10 година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C17BA" w:rsidRPr="00A300BF" w:rsidTr="009808A4">
        <w:trPr>
          <w:trHeight w:val="5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before="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84.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Евиденција о ПДВ-књига фактура за</w:t>
            </w:r>
          </w:p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ПДВ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68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10 година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C17BA" w:rsidRPr="00A300BF" w:rsidTr="009808A4">
        <w:trPr>
          <w:trHeight w:val="5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before="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85.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Преглед обрачуна ПДВ са</w:t>
            </w:r>
          </w:p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целокупном документацијом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68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10 година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A300BF" w:rsidRPr="00A300BF" w:rsidRDefault="00A300BF" w:rsidP="009808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4080"/>
        <w:gridCol w:w="2026"/>
        <w:gridCol w:w="981"/>
      </w:tblGrid>
      <w:tr w:rsidR="005C17BA" w:rsidRPr="00A300BF" w:rsidTr="009808A4">
        <w:trPr>
          <w:trHeight w:val="6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before="1" w:after="0" w:line="322" w:lineRule="exact"/>
              <w:ind w:right="349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300BF">
              <w:rPr>
                <w:rFonts w:ascii="Times New Roman" w:eastAsia="Times New Roman" w:hAnsi="Times New Roman" w:cs="Times New Roman"/>
                <w:b/>
                <w:sz w:val="28"/>
              </w:rPr>
              <w:t>Надзор над финансијским пословањем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C17BA" w:rsidRPr="00A300BF" w:rsidTr="009808A4">
        <w:trPr>
          <w:trHeight w:val="5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before="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Записници надлежних органа у вези</w:t>
            </w:r>
          </w:p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финансијског пословања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68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20 година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C17BA" w:rsidRPr="00A300BF" w:rsidTr="009808A4">
        <w:trPr>
          <w:trHeight w:val="82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before="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87.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Записници надлежних органа у вези финансијског пословања - утврђени</w:t>
            </w:r>
          </w:p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недостаци - процесуирани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Трајно оперативно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C17BA" w:rsidRPr="00A300BF" w:rsidTr="009808A4">
        <w:trPr>
          <w:trHeight w:val="16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before="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88.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Остала документација (обавештења о инспекцији и о поступању по закључцима, преписка, аналитички материјали-објашњења и тд) у вези</w:t>
            </w:r>
          </w:p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70" w:lineRule="atLeast"/>
              <w:ind w:right="1215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надзора над финансијским пословањем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68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5 година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C17BA" w:rsidRPr="00A300BF" w:rsidTr="009808A4">
        <w:trPr>
          <w:trHeight w:val="5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before="9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89.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Документација интерне ревизије;</w:t>
            </w:r>
          </w:p>
          <w:p w:rsidR="005C17BA" w:rsidRPr="00A300BF" w:rsidRDefault="005C17BA" w:rsidP="00C03CAF">
            <w:pPr>
              <w:widowControl w:val="0"/>
              <w:tabs>
                <w:tab w:val="left" w:pos="827"/>
              </w:tabs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A300BF">
              <w:rPr>
                <w:rFonts w:ascii="Times New Roman" w:eastAsia="Times New Roman" w:hAnsi="Times New Roman" w:cs="Times New Roman"/>
                <w:sz w:val="24"/>
              </w:rPr>
              <w:tab/>
              <w:t>стратешки и оперативни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67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20 година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A300BF" w:rsidRPr="00A300BF" w:rsidRDefault="00A300BF" w:rsidP="00980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A300BF" w:rsidRPr="00A300BF">
          <w:pgSz w:w="12240" w:h="15840"/>
          <w:pgMar w:top="1340" w:right="1200" w:bottom="900" w:left="1200" w:header="0" w:footer="711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4080"/>
        <w:gridCol w:w="2026"/>
        <w:gridCol w:w="981"/>
      </w:tblGrid>
      <w:tr w:rsidR="005C17BA" w:rsidRPr="00A300BF" w:rsidTr="009808A4">
        <w:trPr>
          <w:trHeight w:val="137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планови интерне ревизије,</w:t>
            </w:r>
          </w:p>
          <w:p w:rsidR="005C17BA" w:rsidRPr="00A300BF" w:rsidRDefault="005C17BA" w:rsidP="00C03CAF">
            <w:pPr>
              <w:widowControl w:val="0"/>
              <w:numPr>
                <w:ilvl w:val="0"/>
                <w:numId w:val="12"/>
              </w:numPr>
              <w:tabs>
                <w:tab w:val="left" w:pos="828"/>
              </w:tabs>
              <w:autoSpaceDE w:val="0"/>
              <w:autoSpaceDN w:val="0"/>
              <w:spacing w:after="0" w:line="240" w:lineRule="auto"/>
              <w:ind w:right="336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извештаји интерне ревизије, ревизорске</w:t>
            </w:r>
            <w:r w:rsidRPr="00A300B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300BF">
              <w:rPr>
                <w:rFonts w:ascii="Times New Roman" w:eastAsia="Times New Roman" w:hAnsi="Times New Roman" w:cs="Times New Roman"/>
                <w:sz w:val="24"/>
              </w:rPr>
              <w:t>повеља,</w:t>
            </w:r>
          </w:p>
          <w:p w:rsidR="005C17BA" w:rsidRPr="00A300BF" w:rsidRDefault="005C17BA" w:rsidP="00C03CAF">
            <w:pPr>
              <w:widowControl w:val="0"/>
              <w:numPr>
                <w:ilvl w:val="0"/>
                <w:numId w:val="12"/>
              </w:numPr>
              <w:tabs>
                <w:tab w:val="left" w:pos="828"/>
              </w:tabs>
              <w:autoSpaceDE w:val="0"/>
              <w:autoSpaceDN w:val="0"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етички кодекс</w:t>
            </w:r>
            <w:r w:rsidRPr="00A300B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A300BF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  <w:p w:rsidR="005C17BA" w:rsidRPr="00A300BF" w:rsidRDefault="005C17BA" w:rsidP="00C03CAF">
            <w:pPr>
              <w:widowControl w:val="0"/>
              <w:numPr>
                <w:ilvl w:val="0"/>
                <w:numId w:val="12"/>
              </w:numPr>
              <w:tabs>
                <w:tab w:val="left" w:pos="888"/>
              </w:tabs>
              <w:autoSpaceDE w:val="0"/>
              <w:autoSpaceDN w:val="0"/>
              <w:spacing w:after="0" w:line="272" w:lineRule="exact"/>
              <w:ind w:left="887" w:hanging="421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каталог</w:t>
            </w:r>
            <w:r w:rsidRPr="00A300B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A300BF">
              <w:rPr>
                <w:rFonts w:ascii="Times New Roman" w:eastAsia="Times New Roman" w:hAnsi="Times New Roman" w:cs="Times New Roman"/>
                <w:sz w:val="24"/>
              </w:rPr>
              <w:t>ризика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C17BA" w:rsidRPr="00A300BF" w:rsidTr="009808A4">
        <w:trPr>
          <w:trHeight w:val="3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before="84" w:after="0" w:line="272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Записници о извршеној ревизији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60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20 година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C17BA" w:rsidRPr="00A300BF" w:rsidTr="009808A4">
        <w:trPr>
          <w:trHeight w:val="82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91.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Остали материјали ( аналитички</w:t>
            </w:r>
          </w:p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70" w:lineRule="atLeast"/>
              <w:ind w:right="577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материјали и преписка) у вези са поступком ревизије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60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5 година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A300BF" w:rsidRPr="00A300BF" w:rsidRDefault="00A300BF" w:rsidP="009808A4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sz w:val="23"/>
          <w:szCs w:val="2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4080"/>
        <w:gridCol w:w="2026"/>
        <w:gridCol w:w="981"/>
      </w:tblGrid>
      <w:tr w:rsidR="005C17BA" w:rsidRPr="00A300BF" w:rsidTr="009808A4">
        <w:trPr>
          <w:trHeight w:val="3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320" w:lineRule="exact"/>
              <w:ind w:right="25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300BF">
              <w:rPr>
                <w:rFonts w:ascii="Times New Roman" w:eastAsia="Times New Roman" w:hAnsi="Times New Roman" w:cs="Times New Roman"/>
                <w:b/>
                <w:sz w:val="28"/>
              </w:rPr>
              <w:t>Остало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C17BA" w:rsidRPr="00A300BF" w:rsidTr="009808A4">
        <w:trPr>
          <w:trHeight w:val="5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before="92"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92.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Изводи евиденционих рачуна који се</w:t>
            </w:r>
          </w:p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воде код Управе за трезор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68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5 година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C17BA" w:rsidRPr="00A300BF" w:rsidTr="009808A4">
        <w:trPr>
          <w:trHeight w:val="5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before="92"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93.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Изводи девизних рачуна који се воде</w:t>
            </w:r>
          </w:p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код Народне банке Србије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68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5 година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C17BA" w:rsidRPr="00A300BF" w:rsidTr="009808A4">
        <w:trPr>
          <w:trHeight w:val="82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before="92"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94.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Преписка са Управом за трезор, Управом за јавна плаћања и банком у</w:t>
            </w:r>
          </w:p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вези са обезбеђењем средстава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68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3 године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C17BA" w:rsidRPr="00A300BF" w:rsidTr="009808A4">
        <w:trPr>
          <w:trHeight w:val="8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before="92"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95.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40" w:lineRule="auto"/>
              <w:ind w:right="601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Остала преписка у вези рачуноводствено - финансијског</w:t>
            </w:r>
          </w:p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пословања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68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3 године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C17BA" w:rsidRPr="00A300BF" w:rsidTr="009808A4">
        <w:trPr>
          <w:trHeight w:val="5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before="92"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96.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Статистички и други подаци у вези</w:t>
            </w:r>
          </w:p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зарада и имовине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68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5 година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C17BA" w:rsidRPr="00A300BF" w:rsidTr="009808A4">
        <w:trPr>
          <w:trHeight w:val="5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before="92"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97.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Програми за аутоматску обраду</w:t>
            </w:r>
          </w:p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података (навести који су)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w w:val="95"/>
                <w:sz w:val="24"/>
              </w:rPr>
              <w:t>трајно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A300BF" w:rsidRPr="00A300BF" w:rsidRDefault="00A300BF" w:rsidP="009808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4080"/>
        <w:gridCol w:w="2026"/>
        <w:gridCol w:w="981"/>
      </w:tblGrid>
      <w:tr w:rsidR="005C17BA" w:rsidRPr="00A300BF" w:rsidTr="009808A4">
        <w:trPr>
          <w:trHeight w:val="6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before="1" w:after="0" w:line="322" w:lineRule="exact"/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300BF">
              <w:rPr>
                <w:rFonts w:ascii="Times New Roman" w:eastAsia="Times New Roman" w:hAnsi="Times New Roman" w:cs="Times New Roman"/>
                <w:b/>
                <w:sz w:val="28"/>
              </w:rPr>
              <w:t>Документација ванбуџетског биланса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C17BA" w:rsidRPr="00A300BF" w:rsidTr="009808A4">
        <w:trPr>
          <w:trHeight w:val="3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before="92" w:after="0" w:line="261" w:lineRule="exact"/>
              <w:ind w:right="2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w w:val="95"/>
                <w:sz w:val="24"/>
              </w:rPr>
              <w:t>98.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Главна књига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w w:val="95"/>
                <w:sz w:val="24"/>
              </w:rPr>
              <w:t>трајно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C17BA" w:rsidRPr="00A300BF" w:rsidTr="009808A4">
        <w:trPr>
          <w:trHeight w:val="3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before="92" w:after="0" w:line="264" w:lineRule="exact"/>
              <w:ind w:right="2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99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Изводи жиро рачуна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w w:val="95"/>
                <w:sz w:val="24"/>
              </w:rPr>
              <w:t>трајно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C17BA" w:rsidRPr="00A300BF" w:rsidTr="009808A4">
        <w:trPr>
          <w:trHeight w:val="3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before="92" w:after="0" w:line="264" w:lineRule="exact"/>
              <w:ind w:right="2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w w:val="95"/>
                <w:sz w:val="24"/>
              </w:rPr>
              <w:t>100.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Налози за књижење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w w:val="95"/>
                <w:sz w:val="24"/>
              </w:rPr>
              <w:t>трајно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C17BA" w:rsidRPr="00A300BF" w:rsidTr="009808A4">
        <w:trPr>
          <w:trHeight w:val="5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before="92" w:after="0" w:line="240" w:lineRule="auto"/>
              <w:ind w:right="2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w w:val="95"/>
                <w:sz w:val="24"/>
              </w:rPr>
              <w:t>101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Остала документација везана</w:t>
            </w:r>
            <w:r w:rsidRPr="00A300BF">
              <w:rPr>
                <w:rFonts w:ascii="Times New Roman" w:eastAsia="Times New Roman" w:hAnsi="Times New Roman" w:cs="Times New Roman"/>
                <w:spacing w:val="54"/>
                <w:sz w:val="24"/>
              </w:rPr>
              <w:t xml:space="preserve"> </w:t>
            </w:r>
            <w:r w:rsidRPr="00A300BF">
              <w:rPr>
                <w:rFonts w:ascii="Times New Roman" w:eastAsia="Times New Roman" w:hAnsi="Times New Roman" w:cs="Times New Roman"/>
                <w:sz w:val="24"/>
              </w:rPr>
              <w:t>за</w:t>
            </w:r>
          </w:p>
          <w:p w:rsidR="005C17BA" w:rsidRPr="00A300BF" w:rsidRDefault="005C17BA" w:rsidP="00C03CAF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sz w:val="24"/>
              </w:rPr>
              <w:t>ванбуџетски биланс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0BF">
              <w:rPr>
                <w:rFonts w:ascii="Times New Roman" w:eastAsia="Times New Roman" w:hAnsi="Times New Roman" w:cs="Times New Roman"/>
                <w:w w:val="95"/>
                <w:sz w:val="24"/>
              </w:rPr>
              <w:t>трајно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BA" w:rsidRPr="00A300BF" w:rsidRDefault="005C17BA" w:rsidP="0098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A300BF" w:rsidRPr="00A300BF" w:rsidRDefault="00A300BF" w:rsidP="008E4B1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A300BF" w:rsidRPr="00A300BF" w:rsidRDefault="00A300BF" w:rsidP="009808A4">
      <w:pPr>
        <w:widowControl w:val="0"/>
        <w:autoSpaceDE w:val="0"/>
        <w:autoSpaceDN w:val="0"/>
        <w:spacing w:before="90" w:after="0" w:line="244" w:lineRule="auto"/>
        <w:ind w:right="1329"/>
        <w:jc w:val="center"/>
        <w:rPr>
          <w:rFonts w:ascii="Arial" w:eastAsia="Times New Roman" w:hAnsi="Arial" w:cs="Times New Roman"/>
          <w:sz w:val="24"/>
        </w:rPr>
      </w:pPr>
      <w:r w:rsidRPr="008E4B19">
        <w:rPr>
          <w:rFonts w:ascii="Times New Roman" w:eastAsia="Times New Roman" w:hAnsi="Times New Roman" w:cs="Times New Roman"/>
          <w:b/>
          <w:sz w:val="24"/>
        </w:rPr>
        <w:t>Напомена:</w:t>
      </w:r>
      <w:r w:rsidRPr="00A300BF">
        <w:rPr>
          <w:rFonts w:ascii="Times New Roman" w:eastAsia="Times New Roman" w:hAnsi="Times New Roman" w:cs="Times New Roman"/>
          <w:sz w:val="24"/>
        </w:rPr>
        <w:t xml:space="preserve"> </w:t>
      </w:r>
      <w:r w:rsidRPr="00A300BF">
        <w:rPr>
          <w:rFonts w:ascii="Times New Roman" w:eastAsia="Times New Roman" w:hAnsi="Times New Roman" w:cs="Times New Roman"/>
          <w:color w:val="323232"/>
          <w:sz w:val="24"/>
        </w:rPr>
        <w:t>Ако се пословне књиге воде на рачунару, упоредо са меморисаним подацима, правно лице односно предузетник, мора да обезбеди и меморисање апликативног софтвера, како би подаци били доступни контроли</w:t>
      </w:r>
      <w:r w:rsidRPr="00A300BF">
        <w:rPr>
          <w:rFonts w:ascii="Arial" w:eastAsia="Times New Roman" w:hAnsi="Arial" w:cs="Times New Roman"/>
          <w:color w:val="323232"/>
          <w:sz w:val="24"/>
        </w:rPr>
        <w:t>.</w:t>
      </w:r>
    </w:p>
    <w:p w:rsidR="00A300BF" w:rsidRPr="00A300BF" w:rsidRDefault="00A300BF" w:rsidP="009808A4">
      <w:pPr>
        <w:widowControl w:val="0"/>
        <w:autoSpaceDE w:val="0"/>
        <w:autoSpaceDN w:val="0"/>
        <w:spacing w:before="8" w:after="0" w:line="240" w:lineRule="auto"/>
        <w:jc w:val="center"/>
        <w:rPr>
          <w:rFonts w:ascii="Arial" w:eastAsia="Times New Roman" w:hAnsi="Times New Roman" w:cs="Times New Roman"/>
          <w:sz w:val="9"/>
          <w:szCs w:val="28"/>
        </w:rPr>
      </w:pPr>
    </w:p>
    <w:p w:rsidR="00A300BF" w:rsidRPr="00A300BF" w:rsidRDefault="00A300BF" w:rsidP="00A300BF">
      <w:pPr>
        <w:spacing w:after="0" w:line="240" w:lineRule="auto"/>
        <w:rPr>
          <w:rFonts w:ascii="Arial" w:eastAsia="Times New Roman" w:hAnsi="Times New Roman" w:cs="Times New Roman"/>
          <w:sz w:val="9"/>
        </w:rPr>
        <w:sectPr w:rsidR="00A300BF" w:rsidRPr="00A300BF">
          <w:pgSz w:w="12240" w:h="15840"/>
          <w:pgMar w:top="1340" w:right="1200" w:bottom="900" w:left="1200" w:header="0" w:footer="711" w:gutter="0"/>
          <w:cols w:space="720"/>
        </w:sectPr>
      </w:pPr>
    </w:p>
    <w:p w:rsidR="00A300BF" w:rsidRPr="008E4B19" w:rsidRDefault="00A300BF" w:rsidP="004745FA">
      <w:pPr>
        <w:widowControl w:val="0"/>
        <w:autoSpaceDE w:val="0"/>
        <w:autoSpaceDN w:val="0"/>
        <w:spacing w:after="0" w:line="240" w:lineRule="auto"/>
        <w:ind w:right="235"/>
        <w:jc w:val="both"/>
        <w:rPr>
          <w:rFonts w:eastAsia="Times New Roman" w:cs="Times New Roman"/>
          <w:sz w:val="24"/>
          <w:szCs w:val="24"/>
        </w:rPr>
      </w:pPr>
      <w:r w:rsidRPr="008E4B19">
        <w:rPr>
          <w:rFonts w:eastAsia="Times New Roman" w:cs="Times New Roman"/>
          <w:sz w:val="24"/>
          <w:szCs w:val="24"/>
        </w:rPr>
        <w:lastRenderedPageBreak/>
        <w:t xml:space="preserve">Oбавеза за утврђивање Листе категорија регистратурског материјала са роковимa чувања предвиђена је Законом о културним добрима ("Сл.гласник РС", бр.71/94) члан 38. </w:t>
      </w:r>
      <w:proofErr w:type="gramStart"/>
      <w:r w:rsidRPr="008E4B19">
        <w:rPr>
          <w:rFonts w:eastAsia="Times New Roman" w:cs="Times New Roman"/>
          <w:sz w:val="24"/>
          <w:szCs w:val="24"/>
        </w:rPr>
        <w:t>тачка</w:t>
      </w:r>
      <w:proofErr w:type="gramEnd"/>
      <w:r w:rsidRPr="008E4B19">
        <w:rPr>
          <w:rFonts w:eastAsia="Times New Roman" w:cs="Times New Roman"/>
          <w:sz w:val="24"/>
          <w:szCs w:val="24"/>
        </w:rPr>
        <w:t xml:space="preserve"> 2., у коме стоји да сви органи, предузећа и друге организације у чијем раду настаје архивска грађа и регистратурски материјал исти чувају, дужни су да утврде Листе материјaла са роковима</w:t>
      </w:r>
      <w:r w:rsidRPr="008E4B19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8E4B19">
        <w:rPr>
          <w:rFonts w:eastAsia="Times New Roman" w:cs="Times New Roman"/>
          <w:sz w:val="24"/>
          <w:szCs w:val="24"/>
        </w:rPr>
        <w:t>чувања.</w:t>
      </w:r>
    </w:p>
    <w:p w:rsidR="00A300BF" w:rsidRPr="008E4B19" w:rsidRDefault="00A300BF" w:rsidP="004745FA">
      <w:pPr>
        <w:widowControl w:val="0"/>
        <w:autoSpaceDE w:val="0"/>
        <w:autoSpaceDN w:val="0"/>
        <w:spacing w:after="0" w:line="240" w:lineRule="auto"/>
        <w:ind w:right="234"/>
        <w:jc w:val="both"/>
        <w:rPr>
          <w:rFonts w:eastAsia="Times New Roman" w:cs="Times New Roman"/>
          <w:sz w:val="24"/>
          <w:szCs w:val="24"/>
        </w:rPr>
      </w:pPr>
      <w:r w:rsidRPr="008E4B19">
        <w:rPr>
          <w:rFonts w:eastAsia="Times New Roman" w:cs="Times New Roman"/>
          <w:color w:val="3F3F3F"/>
          <w:sz w:val="24"/>
          <w:szCs w:val="24"/>
        </w:rPr>
        <w:t>Листа категорија регистратурског материјала је општи акт који садржи попис свих категорија регистратурског материјала насталог у раду органа или организација (регистратуре) и њихове рокове чувања. На основу Листе врши се одабирање архивске грађе (категорија са трајним роком чувања) и издвајање безвредног регистратутског материјала (категорија са оперативним роковима чувања) ради уништења.</w:t>
      </w:r>
    </w:p>
    <w:p w:rsidR="00A300BF" w:rsidRPr="008E4B19" w:rsidRDefault="00A300BF" w:rsidP="004745FA">
      <w:pPr>
        <w:widowControl w:val="0"/>
        <w:autoSpaceDE w:val="0"/>
        <w:autoSpaceDN w:val="0"/>
        <w:spacing w:after="0" w:line="240" w:lineRule="auto"/>
        <w:ind w:right="276"/>
        <w:jc w:val="both"/>
        <w:rPr>
          <w:rFonts w:eastAsia="Times New Roman" w:cs="Times New Roman"/>
          <w:sz w:val="24"/>
          <w:szCs w:val="24"/>
        </w:rPr>
      </w:pPr>
      <w:r w:rsidRPr="008E4B19">
        <w:rPr>
          <w:rFonts w:eastAsia="Times New Roman" w:cs="Times New Roman"/>
          <w:sz w:val="24"/>
          <w:szCs w:val="24"/>
        </w:rPr>
        <w:t>Чување и архивирање рачуноводствено - финансијске документације односно рачуноводствених исправа, аката и евиденција уређене су:</w:t>
      </w:r>
    </w:p>
    <w:p w:rsidR="00A300BF" w:rsidRPr="008E4B19" w:rsidRDefault="00A300BF" w:rsidP="004745FA">
      <w:pPr>
        <w:widowControl w:val="0"/>
        <w:numPr>
          <w:ilvl w:val="0"/>
          <w:numId w:val="14"/>
        </w:numPr>
        <w:tabs>
          <w:tab w:val="left" w:pos="1200"/>
        </w:tabs>
        <w:autoSpaceDE w:val="0"/>
        <w:autoSpaceDN w:val="0"/>
        <w:spacing w:after="0" w:line="240" w:lineRule="auto"/>
        <w:ind w:right="3464" w:hanging="418"/>
        <w:rPr>
          <w:rFonts w:eastAsia="Times New Roman" w:cs="Times New Roman"/>
          <w:sz w:val="24"/>
          <w:szCs w:val="24"/>
        </w:rPr>
      </w:pPr>
      <w:r w:rsidRPr="008E4B19">
        <w:rPr>
          <w:rFonts w:eastAsia="Times New Roman" w:cs="Times New Roman"/>
          <w:sz w:val="24"/>
          <w:szCs w:val="24"/>
        </w:rPr>
        <w:t>Законом о културним добрима ("Службени гласник РС",</w:t>
      </w:r>
      <w:r w:rsidRPr="008E4B19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8E4B19">
        <w:rPr>
          <w:rFonts w:eastAsia="Times New Roman" w:cs="Times New Roman"/>
          <w:sz w:val="24"/>
          <w:szCs w:val="24"/>
        </w:rPr>
        <w:t>бр.71/94)</w:t>
      </w:r>
    </w:p>
    <w:p w:rsidR="00A300BF" w:rsidRPr="008E4B19" w:rsidRDefault="00A300BF" w:rsidP="004745FA">
      <w:pPr>
        <w:widowControl w:val="0"/>
        <w:numPr>
          <w:ilvl w:val="0"/>
          <w:numId w:val="14"/>
        </w:numPr>
        <w:tabs>
          <w:tab w:val="left" w:pos="1200"/>
        </w:tabs>
        <w:autoSpaceDE w:val="0"/>
        <w:autoSpaceDN w:val="0"/>
        <w:spacing w:after="0" w:line="240" w:lineRule="auto"/>
        <w:ind w:left="1200" w:hanging="361"/>
        <w:rPr>
          <w:rFonts w:eastAsia="Times New Roman" w:cs="Times New Roman"/>
          <w:sz w:val="24"/>
          <w:szCs w:val="24"/>
        </w:rPr>
      </w:pPr>
      <w:r w:rsidRPr="008E4B19">
        <w:rPr>
          <w:rFonts w:eastAsia="Times New Roman" w:cs="Times New Roman"/>
          <w:sz w:val="24"/>
          <w:szCs w:val="24"/>
        </w:rPr>
        <w:t>Законом о рачуноводству и</w:t>
      </w:r>
      <w:r w:rsidRPr="008E4B1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8E4B19">
        <w:rPr>
          <w:rFonts w:eastAsia="Times New Roman" w:cs="Times New Roman"/>
          <w:sz w:val="24"/>
          <w:szCs w:val="24"/>
        </w:rPr>
        <w:t>ревизији("Службени</w:t>
      </w:r>
    </w:p>
    <w:p w:rsidR="00A300BF" w:rsidRPr="008E4B19" w:rsidRDefault="00A300BF" w:rsidP="004745FA">
      <w:pPr>
        <w:widowControl w:val="0"/>
        <w:numPr>
          <w:ilvl w:val="0"/>
          <w:numId w:val="14"/>
        </w:numPr>
        <w:tabs>
          <w:tab w:val="left" w:pos="1200"/>
        </w:tabs>
        <w:autoSpaceDE w:val="0"/>
        <w:autoSpaceDN w:val="0"/>
        <w:spacing w:after="0" w:line="240" w:lineRule="auto"/>
        <w:ind w:left="1200" w:hanging="361"/>
        <w:rPr>
          <w:rFonts w:eastAsia="Times New Roman" w:cs="Times New Roman"/>
          <w:sz w:val="24"/>
          <w:szCs w:val="24"/>
        </w:rPr>
      </w:pPr>
      <w:r w:rsidRPr="008E4B19">
        <w:rPr>
          <w:rFonts w:eastAsia="Times New Roman" w:cs="Times New Roman"/>
          <w:sz w:val="24"/>
          <w:szCs w:val="24"/>
        </w:rPr>
        <w:t>гласник РС",</w:t>
      </w:r>
      <w:r w:rsidRPr="008E4B1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8E4B19">
        <w:rPr>
          <w:rFonts w:eastAsia="Times New Roman" w:cs="Times New Roman"/>
          <w:sz w:val="24"/>
          <w:szCs w:val="24"/>
        </w:rPr>
        <w:t>бр.46/2006)</w:t>
      </w:r>
    </w:p>
    <w:p w:rsidR="00A300BF" w:rsidRPr="008E4B19" w:rsidRDefault="00A300BF" w:rsidP="004745FA">
      <w:pPr>
        <w:widowControl w:val="0"/>
        <w:numPr>
          <w:ilvl w:val="0"/>
          <w:numId w:val="14"/>
        </w:numPr>
        <w:tabs>
          <w:tab w:val="left" w:pos="1200"/>
        </w:tabs>
        <w:autoSpaceDE w:val="0"/>
        <w:autoSpaceDN w:val="0"/>
        <w:spacing w:after="0" w:line="240" w:lineRule="auto"/>
        <w:ind w:left="1199" w:right="1063"/>
        <w:rPr>
          <w:rFonts w:eastAsia="Times New Roman" w:cs="Times New Roman"/>
          <w:sz w:val="24"/>
          <w:szCs w:val="24"/>
        </w:rPr>
      </w:pPr>
      <w:r w:rsidRPr="008E4B19">
        <w:rPr>
          <w:rFonts w:eastAsia="Times New Roman" w:cs="Times New Roman"/>
          <w:sz w:val="24"/>
          <w:szCs w:val="24"/>
        </w:rPr>
        <w:t>Законом о порезу на додату вредност ("Службени гласник РС", бр.85/2004, 86/2004 и</w:t>
      </w:r>
      <w:r w:rsidRPr="008E4B19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8E4B19">
        <w:rPr>
          <w:rFonts w:eastAsia="Times New Roman" w:cs="Times New Roman"/>
          <w:sz w:val="24"/>
          <w:szCs w:val="24"/>
        </w:rPr>
        <w:t>61/2005)</w:t>
      </w:r>
    </w:p>
    <w:p w:rsidR="00A300BF" w:rsidRPr="008E4B19" w:rsidRDefault="00A300BF" w:rsidP="004745FA">
      <w:pPr>
        <w:widowControl w:val="0"/>
        <w:numPr>
          <w:ilvl w:val="0"/>
          <w:numId w:val="14"/>
        </w:numPr>
        <w:tabs>
          <w:tab w:val="left" w:pos="1200"/>
        </w:tabs>
        <w:autoSpaceDE w:val="0"/>
        <w:autoSpaceDN w:val="0"/>
        <w:spacing w:after="0" w:line="240" w:lineRule="auto"/>
        <w:ind w:left="1200" w:hanging="361"/>
        <w:rPr>
          <w:rFonts w:eastAsia="Times New Roman" w:cs="Times New Roman"/>
          <w:sz w:val="24"/>
          <w:szCs w:val="24"/>
        </w:rPr>
      </w:pPr>
      <w:r w:rsidRPr="008E4B19">
        <w:rPr>
          <w:rFonts w:eastAsia="Times New Roman" w:cs="Times New Roman"/>
          <w:sz w:val="24"/>
          <w:szCs w:val="24"/>
        </w:rPr>
        <w:t>Законом о буџетском систему ("Службени гласник РС",</w:t>
      </w:r>
      <w:r w:rsidRPr="008E4B19">
        <w:rPr>
          <w:rFonts w:eastAsia="Times New Roman" w:cs="Times New Roman"/>
          <w:spacing w:val="-21"/>
          <w:sz w:val="24"/>
          <w:szCs w:val="24"/>
        </w:rPr>
        <w:t xml:space="preserve"> </w:t>
      </w:r>
      <w:r w:rsidRPr="008E4B19">
        <w:rPr>
          <w:rFonts w:eastAsia="Times New Roman" w:cs="Times New Roman"/>
          <w:sz w:val="24"/>
          <w:szCs w:val="24"/>
        </w:rPr>
        <w:t>бр.54/2009)</w:t>
      </w:r>
    </w:p>
    <w:p w:rsidR="00A300BF" w:rsidRPr="008E4B19" w:rsidRDefault="00A300BF" w:rsidP="004745FA">
      <w:pPr>
        <w:widowControl w:val="0"/>
        <w:numPr>
          <w:ilvl w:val="0"/>
          <w:numId w:val="14"/>
        </w:numPr>
        <w:tabs>
          <w:tab w:val="left" w:pos="1200"/>
        </w:tabs>
        <w:autoSpaceDE w:val="0"/>
        <w:autoSpaceDN w:val="0"/>
        <w:spacing w:after="0" w:line="240" w:lineRule="auto"/>
        <w:ind w:left="1200" w:hanging="361"/>
        <w:rPr>
          <w:rFonts w:eastAsia="Times New Roman" w:cs="Times New Roman"/>
          <w:sz w:val="24"/>
          <w:szCs w:val="24"/>
        </w:rPr>
      </w:pPr>
      <w:r w:rsidRPr="008E4B19">
        <w:rPr>
          <w:rFonts w:eastAsia="Times New Roman" w:cs="Times New Roman"/>
          <w:sz w:val="24"/>
          <w:szCs w:val="24"/>
        </w:rPr>
        <w:t>Законом о јавним набавкама ("Службени гласник РС",</w:t>
      </w:r>
      <w:r w:rsidRPr="008E4B19">
        <w:rPr>
          <w:rFonts w:eastAsia="Times New Roman" w:cs="Times New Roman"/>
          <w:spacing w:val="-21"/>
          <w:sz w:val="24"/>
          <w:szCs w:val="24"/>
        </w:rPr>
        <w:t xml:space="preserve"> </w:t>
      </w:r>
      <w:r w:rsidRPr="008E4B19">
        <w:rPr>
          <w:rFonts w:eastAsia="Times New Roman" w:cs="Times New Roman"/>
          <w:sz w:val="24"/>
          <w:szCs w:val="24"/>
        </w:rPr>
        <w:t>бр.54/2009)</w:t>
      </w:r>
    </w:p>
    <w:p w:rsidR="00A300BF" w:rsidRPr="008E4B19" w:rsidRDefault="00A300BF" w:rsidP="004745FA">
      <w:pPr>
        <w:widowControl w:val="0"/>
        <w:numPr>
          <w:ilvl w:val="0"/>
          <w:numId w:val="14"/>
        </w:numPr>
        <w:tabs>
          <w:tab w:val="left" w:pos="1200"/>
        </w:tabs>
        <w:autoSpaceDE w:val="0"/>
        <w:autoSpaceDN w:val="0"/>
        <w:spacing w:after="0" w:line="240" w:lineRule="auto"/>
        <w:ind w:left="1199" w:right="1370"/>
        <w:rPr>
          <w:rFonts w:eastAsia="Times New Roman" w:cs="Times New Roman"/>
          <w:sz w:val="24"/>
          <w:szCs w:val="24"/>
        </w:rPr>
      </w:pPr>
      <w:r w:rsidRPr="008E4B19">
        <w:rPr>
          <w:rFonts w:eastAsia="Times New Roman" w:cs="Times New Roman"/>
          <w:sz w:val="24"/>
          <w:szCs w:val="24"/>
        </w:rPr>
        <w:t>Законом о привредним друштвима ("Службени гласник РС", бр.125/2004)</w:t>
      </w:r>
    </w:p>
    <w:p w:rsidR="004745FA" w:rsidRPr="008E4B19" w:rsidRDefault="00A300BF" w:rsidP="004745FA">
      <w:pPr>
        <w:widowControl w:val="0"/>
        <w:numPr>
          <w:ilvl w:val="0"/>
          <w:numId w:val="14"/>
        </w:numPr>
        <w:tabs>
          <w:tab w:val="left" w:pos="1200"/>
        </w:tabs>
        <w:autoSpaceDE w:val="0"/>
        <w:autoSpaceDN w:val="0"/>
        <w:spacing w:after="0" w:line="240" w:lineRule="auto"/>
        <w:ind w:left="1199" w:right="412"/>
        <w:rPr>
          <w:rFonts w:eastAsia="Times New Roman" w:cs="Times New Roman"/>
          <w:sz w:val="24"/>
          <w:szCs w:val="24"/>
        </w:rPr>
      </w:pPr>
      <w:r w:rsidRPr="008E4B19">
        <w:rPr>
          <w:rFonts w:eastAsia="Times New Roman" w:cs="Times New Roman"/>
          <w:sz w:val="24"/>
          <w:szCs w:val="24"/>
        </w:rPr>
        <w:t>Уредбом о буџетском систему ("Службени гласник РС", бр.124/2003 и 12/2006)</w:t>
      </w:r>
    </w:p>
    <w:p w:rsidR="00A300BF" w:rsidRPr="008E4B19" w:rsidRDefault="00A300BF" w:rsidP="008E4B19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right="412"/>
        <w:jc w:val="center"/>
        <w:rPr>
          <w:rFonts w:eastAsia="Times New Roman" w:cs="Times New Roman"/>
          <w:sz w:val="24"/>
          <w:szCs w:val="24"/>
        </w:rPr>
      </w:pPr>
      <w:r w:rsidRPr="008E4B19">
        <w:rPr>
          <w:rFonts w:eastAsia="Times New Roman" w:cs="Times New Roman"/>
          <w:b/>
          <w:bCs/>
          <w:sz w:val="24"/>
          <w:szCs w:val="24"/>
          <w:highlight w:val="yellow"/>
          <w:shd w:val="clear" w:color="auto" w:fill="E0E0E0"/>
        </w:rPr>
        <w:t>Објашњење термина и</w:t>
      </w:r>
      <w:r w:rsidR="004745FA" w:rsidRPr="008E4B19">
        <w:rPr>
          <w:rFonts w:eastAsia="Times New Roman" w:cs="Times New Roman"/>
          <w:sz w:val="24"/>
          <w:szCs w:val="24"/>
          <w:highlight w:val="yellow"/>
        </w:rPr>
        <w:t xml:space="preserve"> </w:t>
      </w:r>
      <w:r w:rsidRPr="008E4B19">
        <w:rPr>
          <w:rFonts w:eastAsia="Times New Roman" w:cs="Times New Roman"/>
          <w:b/>
          <w:bCs/>
          <w:sz w:val="24"/>
          <w:szCs w:val="24"/>
          <w:highlight w:val="yellow"/>
          <w:shd w:val="clear" w:color="auto" w:fill="E0E0E0"/>
        </w:rPr>
        <w:t>скраћеница</w:t>
      </w:r>
    </w:p>
    <w:p w:rsidR="00A300BF" w:rsidRPr="008E4B19" w:rsidRDefault="00A300BF" w:rsidP="004745FA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8E4B19">
        <w:rPr>
          <w:rFonts w:eastAsia="Times New Roman" w:cs="Times New Roman"/>
          <w:b/>
          <w:sz w:val="24"/>
          <w:szCs w:val="24"/>
        </w:rPr>
        <w:t xml:space="preserve">ДУР </w:t>
      </w:r>
      <w:r w:rsidRPr="008E4B19">
        <w:rPr>
          <w:rFonts w:eastAsia="Times New Roman" w:cs="Times New Roman"/>
          <w:sz w:val="24"/>
          <w:szCs w:val="24"/>
        </w:rPr>
        <w:t>- образац за набавку добара услуга и робе на које се пр</w:t>
      </w:r>
      <w:r w:rsidR="00AC2E69">
        <w:rPr>
          <w:rFonts w:eastAsia="Times New Roman" w:cs="Times New Roman"/>
          <w:sz w:val="24"/>
          <w:szCs w:val="24"/>
        </w:rPr>
        <w:t xml:space="preserve">имењује Закон о јавни </w:t>
      </w:r>
      <w:r w:rsidR="004745FA" w:rsidRPr="008E4B19">
        <w:rPr>
          <w:rFonts w:eastAsia="Times New Roman" w:cs="Times New Roman"/>
          <w:sz w:val="24"/>
          <w:szCs w:val="24"/>
        </w:rPr>
        <w:t>набавкама</w:t>
      </w:r>
    </w:p>
    <w:p w:rsidR="00A300BF" w:rsidRPr="008E4B19" w:rsidRDefault="00A300BF" w:rsidP="004745FA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8E4B19">
        <w:rPr>
          <w:rFonts w:eastAsia="Times New Roman" w:cs="Times New Roman"/>
          <w:b/>
          <w:sz w:val="24"/>
          <w:szCs w:val="24"/>
        </w:rPr>
        <w:t xml:space="preserve">ЗР </w:t>
      </w:r>
      <w:r w:rsidR="004745FA" w:rsidRPr="008E4B19">
        <w:rPr>
          <w:rFonts w:eastAsia="Times New Roman" w:cs="Times New Roman"/>
          <w:sz w:val="24"/>
          <w:szCs w:val="24"/>
        </w:rPr>
        <w:t>- завршни рачун</w:t>
      </w:r>
    </w:p>
    <w:p w:rsidR="00A300BF" w:rsidRPr="008E4B19" w:rsidRDefault="00A300BF" w:rsidP="004745FA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8E4B19">
        <w:rPr>
          <w:rFonts w:eastAsia="Times New Roman" w:cs="Times New Roman"/>
          <w:b/>
          <w:sz w:val="24"/>
          <w:szCs w:val="24"/>
        </w:rPr>
        <w:t xml:space="preserve">ИНВ </w:t>
      </w:r>
      <w:r w:rsidRPr="008E4B19">
        <w:rPr>
          <w:rFonts w:eastAsia="Times New Roman" w:cs="Times New Roman"/>
          <w:sz w:val="24"/>
          <w:szCs w:val="24"/>
        </w:rPr>
        <w:t>- Дирекције за имо</w:t>
      </w:r>
      <w:r w:rsidR="004745FA" w:rsidRPr="008E4B19">
        <w:rPr>
          <w:rFonts w:eastAsia="Times New Roman" w:cs="Times New Roman"/>
          <w:sz w:val="24"/>
          <w:szCs w:val="24"/>
        </w:rPr>
        <w:t>вину РС</w:t>
      </w:r>
    </w:p>
    <w:p w:rsidR="00A300BF" w:rsidRPr="008E4B19" w:rsidRDefault="00A300BF" w:rsidP="004745FA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8E4B19">
        <w:rPr>
          <w:rFonts w:eastAsia="Times New Roman" w:cs="Times New Roman"/>
          <w:b/>
          <w:sz w:val="24"/>
          <w:szCs w:val="24"/>
        </w:rPr>
        <w:t xml:space="preserve">ИОС </w:t>
      </w:r>
      <w:r w:rsidRPr="008E4B19">
        <w:rPr>
          <w:rFonts w:eastAsia="Times New Roman" w:cs="Times New Roman"/>
          <w:sz w:val="24"/>
          <w:szCs w:val="24"/>
        </w:rPr>
        <w:t>- Извешт</w:t>
      </w:r>
      <w:r w:rsidR="004745FA" w:rsidRPr="008E4B19">
        <w:rPr>
          <w:rFonts w:eastAsia="Times New Roman" w:cs="Times New Roman"/>
          <w:sz w:val="24"/>
          <w:szCs w:val="24"/>
        </w:rPr>
        <w:t>аји о стању и сагласности салда</w:t>
      </w:r>
    </w:p>
    <w:p w:rsidR="00A300BF" w:rsidRPr="008E4B19" w:rsidRDefault="00A300BF" w:rsidP="004745FA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8E4B19">
        <w:rPr>
          <w:rFonts w:eastAsia="Times New Roman" w:cs="Times New Roman"/>
          <w:b/>
          <w:sz w:val="24"/>
          <w:szCs w:val="24"/>
        </w:rPr>
        <w:t>КГИ-03</w:t>
      </w:r>
      <w:r w:rsidRPr="008E4B19">
        <w:rPr>
          <w:rFonts w:eastAsia="Times New Roman" w:cs="Times New Roman"/>
          <w:sz w:val="24"/>
          <w:szCs w:val="24"/>
        </w:rPr>
        <w:t xml:space="preserve">-статистички -годишњи извештај </w:t>
      </w:r>
      <w:r w:rsidR="004745FA" w:rsidRPr="008E4B19">
        <w:rPr>
          <w:rFonts w:eastAsia="Times New Roman" w:cs="Times New Roman"/>
          <w:sz w:val="24"/>
          <w:szCs w:val="24"/>
        </w:rPr>
        <w:t>за кориснике буџетских средства</w:t>
      </w:r>
    </w:p>
    <w:p w:rsidR="00A300BF" w:rsidRPr="008E4B19" w:rsidRDefault="00A300BF" w:rsidP="004745FA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8E4B19">
        <w:rPr>
          <w:rFonts w:eastAsia="Times New Roman" w:cs="Times New Roman"/>
          <w:b/>
          <w:sz w:val="24"/>
          <w:szCs w:val="24"/>
        </w:rPr>
        <w:t>ЛД</w:t>
      </w:r>
      <w:r w:rsidR="004745FA" w:rsidRPr="008E4B19">
        <w:rPr>
          <w:rFonts w:eastAsia="Times New Roman" w:cs="Times New Roman"/>
          <w:sz w:val="24"/>
          <w:szCs w:val="24"/>
        </w:rPr>
        <w:t>- лични доходак</w:t>
      </w:r>
    </w:p>
    <w:p w:rsidR="00A300BF" w:rsidRPr="008E4B19" w:rsidRDefault="00A300BF" w:rsidP="004745FA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8E4B19">
        <w:rPr>
          <w:rFonts w:eastAsia="Times New Roman" w:cs="Times New Roman"/>
          <w:b/>
          <w:sz w:val="24"/>
          <w:szCs w:val="24"/>
        </w:rPr>
        <w:t>М-УН</w:t>
      </w:r>
      <w:r w:rsidRPr="008E4B19">
        <w:rPr>
          <w:rFonts w:eastAsia="Times New Roman" w:cs="Times New Roman"/>
          <w:sz w:val="24"/>
          <w:szCs w:val="24"/>
        </w:rPr>
        <w:t>-образац појединачна уплата доприн</w:t>
      </w:r>
      <w:r w:rsidR="004745FA" w:rsidRPr="008E4B19">
        <w:rPr>
          <w:rFonts w:eastAsia="Times New Roman" w:cs="Times New Roman"/>
          <w:sz w:val="24"/>
          <w:szCs w:val="24"/>
        </w:rPr>
        <w:t>оса по основу уговорене накнаде</w:t>
      </w:r>
    </w:p>
    <w:p w:rsidR="00A300BF" w:rsidRPr="008E4B19" w:rsidRDefault="00A300BF" w:rsidP="004745FA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8E4B19">
        <w:rPr>
          <w:rFonts w:eastAsia="Times New Roman" w:cs="Times New Roman"/>
          <w:b/>
          <w:sz w:val="24"/>
          <w:szCs w:val="24"/>
        </w:rPr>
        <w:t xml:space="preserve">М-УНК </w:t>
      </w:r>
      <w:r w:rsidRPr="008E4B19">
        <w:rPr>
          <w:rFonts w:eastAsia="Times New Roman" w:cs="Times New Roman"/>
          <w:sz w:val="24"/>
          <w:szCs w:val="24"/>
        </w:rPr>
        <w:t>- образац - колективна уплата доприн</w:t>
      </w:r>
      <w:r w:rsidR="004745FA" w:rsidRPr="008E4B19">
        <w:rPr>
          <w:rFonts w:eastAsia="Times New Roman" w:cs="Times New Roman"/>
          <w:sz w:val="24"/>
          <w:szCs w:val="24"/>
        </w:rPr>
        <w:t>оса по основу уговорене накнаде</w:t>
      </w:r>
    </w:p>
    <w:p w:rsidR="00A300BF" w:rsidRPr="008E4B19" w:rsidRDefault="00A300BF" w:rsidP="004745FA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8E4B19">
        <w:rPr>
          <w:rFonts w:eastAsia="Times New Roman" w:cs="Times New Roman"/>
          <w:b/>
          <w:sz w:val="24"/>
          <w:szCs w:val="24"/>
        </w:rPr>
        <w:t xml:space="preserve">НБС - </w:t>
      </w:r>
      <w:r w:rsidR="004745FA" w:rsidRPr="008E4B19">
        <w:rPr>
          <w:rFonts w:eastAsia="Times New Roman" w:cs="Times New Roman"/>
          <w:sz w:val="24"/>
          <w:szCs w:val="24"/>
        </w:rPr>
        <w:t>Народна банка Србије</w:t>
      </w:r>
    </w:p>
    <w:p w:rsidR="00A300BF" w:rsidRPr="008E4B19" w:rsidRDefault="00A300BF" w:rsidP="004745FA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8E4B19">
        <w:rPr>
          <w:rFonts w:eastAsia="Times New Roman" w:cs="Times New Roman"/>
          <w:b/>
          <w:sz w:val="24"/>
          <w:szCs w:val="24"/>
        </w:rPr>
        <w:t xml:space="preserve">ОД </w:t>
      </w:r>
      <w:r w:rsidR="004745FA" w:rsidRPr="008E4B19">
        <w:rPr>
          <w:rFonts w:eastAsia="Times New Roman" w:cs="Times New Roman"/>
          <w:sz w:val="24"/>
          <w:szCs w:val="24"/>
        </w:rPr>
        <w:t>- обрачун доприноса</w:t>
      </w:r>
    </w:p>
    <w:p w:rsidR="00A300BF" w:rsidRPr="008E4B19" w:rsidRDefault="00A300BF" w:rsidP="004745FA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8E4B19">
        <w:rPr>
          <w:rFonts w:eastAsia="Times New Roman" w:cs="Times New Roman"/>
          <w:b/>
          <w:sz w:val="24"/>
          <w:szCs w:val="24"/>
        </w:rPr>
        <w:t xml:space="preserve">ОД (ППП ПД) - </w:t>
      </w:r>
      <w:r w:rsidRPr="008E4B19">
        <w:rPr>
          <w:rFonts w:eastAsia="Times New Roman" w:cs="Times New Roman"/>
          <w:sz w:val="24"/>
          <w:szCs w:val="24"/>
        </w:rPr>
        <w:t>појединачне пореске приј</w:t>
      </w:r>
      <w:r w:rsidR="004745FA" w:rsidRPr="008E4B19">
        <w:rPr>
          <w:rFonts w:eastAsia="Times New Roman" w:cs="Times New Roman"/>
          <w:sz w:val="24"/>
          <w:szCs w:val="24"/>
        </w:rPr>
        <w:t>аве пореза и доприноса</w:t>
      </w:r>
    </w:p>
    <w:p w:rsidR="00A300BF" w:rsidRPr="008E4B19" w:rsidRDefault="00A300BF" w:rsidP="004745FA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8E4B19">
        <w:rPr>
          <w:rFonts w:eastAsia="Times New Roman" w:cs="Times New Roman"/>
          <w:b/>
          <w:sz w:val="24"/>
          <w:szCs w:val="24"/>
        </w:rPr>
        <w:t xml:space="preserve">ОПЈ </w:t>
      </w:r>
      <w:r w:rsidR="004745FA" w:rsidRPr="008E4B19">
        <w:rPr>
          <w:rFonts w:eastAsia="Times New Roman" w:cs="Times New Roman"/>
          <w:sz w:val="24"/>
          <w:szCs w:val="24"/>
        </w:rPr>
        <w:t>- образац пореза јавних прихода</w:t>
      </w:r>
    </w:p>
    <w:p w:rsidR="00A300BF" w:rsidRPr="008E4B19" w:rsidRDefault="00A300BF" w:rsidP="004745FA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8E4B19">
        <w:rPr>
          <w:rFonts w:eastAsia="Times New Roman" w:cs="Times New Roman"/>
          <w:b/>
          <w:sz w:val="24"/>
          <w:szCs w:val="24"/>
        </w:rPr>
        <w:t>ПДВ</w:t>
      </w:r>
      <w:r w:rsidR="004745FA" w:rsidRPr="008E4B19">
        <w:rPr>
          <w:rFonts w:eastAsia="Times New Roman" w:cs="Times New Roman"/>
          <w:sz w:val="24"/>
          <w:szCs w:val="24"/>
        </w:rPr>
        <w:t>- порез на додатну вредност</w:t>
      </w:r>
    </w:p>
    <w:p w:rsidR="00A300BF" w:rsidRPr="008E4B19" w:rsidRDefault="00A300BF" w:rsidP="004745FA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8E4B19">
        <w:rPr>
          <w:rFonts w:eastAsia="Times New Roman" w:cs="Times New Roman"/>
          <w:b/>
          <w:sz w:val="24"/>
          <w:szCs w:val="24"/>
        </w:rPr>
        <w:t xml:space="preserve">ПО </w:t>
      </w:r>
      <w:r w:rsidR="004745FA" w:rsidRPr="008E4B19">
        <w:rPr>
          <w:rFonts w:eastAsia="Times New Roman" w:cs="Times New Roman"/>
          <w:sz w:val="24"/>
          <w:szCs w:val="24"/>
        </w:rPr>
        <w:t>- периодични обрачун</w:t>
      </w:r>
    </w:p>
    <w:p w:rsidR="00AC2E69" w:rsidRDefault="00A300BF" w:rsidP="008E4B19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8E4B19">
        <w:rPr>
          <w:rFonts w:eastAsia="Times New Roman" w:cs="Times New Roman"/>
          <w:b/>
          <w:sz w:val="24"/>
          <w:szCs w:val="24"/>
        </w:rPr>
        <w:t xml:space="preserve">ПП </w:t>
      </w:r>
      <w:r w:rsidRPr="008E4B19">
        <w:rPr>
          <w:rFonts w:eastAsia="Times New Roman" w:cs="Times New Roman"/>
          <w:sz w:val="24"/>
          <w:szCs w:val="24"/>
        </w:rPr>
        <w:t>- платни промет</w:t>
      </w:r>
      <w:r w:rsidR="008E4B19">
        <w:rPr>
          <w:rFonts w:eastAsia="Times New Roman" w:cs="Times New Roman"/>
          <w:sz w:val="24"/>
          <w:szCs w:val="24"/>
        </w:rPr>
        <w:t xml:space="preserve">      </w:t>
      </w:r>
    </w:p>
    <w:p w:rsidR="00AC2E69" w:rsidRPr="00AC2E69" w:rsidRDefault="00A300BF" w:rsidP="00AC2E69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i/>
          <w:w w:val="99"/>
          <w:sz w:val="24"/>
          <w:szCs w:val="24"/>
        </w:rPr>
      </w:pPr>
      <w:r w:rsidRPr="00AC2E69">
        <w:rPr>
          <w:rFonts w:eastAsia="Times New Roman" w:cs="Times New Roman"/>
          <w:i/>
          <w:sz w:val="24"/>
          <w:szCs w:val="24"/>
        </w:rPr>
        <w:t>Радмила Недељковић,</w:t>
      </w:r>
      <w:r w:rsidRPr="00AC2E69">
        <w:rPr>
          <w:rFonts w:eastAsia="Times New Roman" w:cs="Times New Roman"/>
          <w:i/>
          <w:w w:val="99"/>
          <w:sz w:val="24"/>
          <w:szCs w:val="24"/>
        </w:rPr>
        <w:t xml:space="preserve"> </w:t>
      </w:r>
    </w:p>
    <w:p w:rsidR="00045778" w:rsidRPr="00AC2E69" w:rsidRDefault="00A300BF" w:rsidP="00AC2E69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 w:rsidRPr="00AC2E69">
        <w:rPr>
          <w:rFonts w:eastAsia="Times New Roman" w:cs="Times New Roman"/>
          <w:i/>
          <w:sz w:val="24"/>
          <w:szCs w:val="24"/>
        </w:rPr>
        <w:t>Архив Југославије</w:t>
      </w:r>
      <w:bookmarkStart w:id="0" w:name="_GoBack"/>
      <w:bookmarkEnd w:id="0"/>
    </w:p>
    <w:sectPr w:rsidR="00045778" w:rsidRPr="00AC2E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14D09"/>
    <w:multiLevelType w:val="hybridMultilevel"/>
    <w:tmpl w:val="195C6648"/>
    <w:lvl w:ilvl="0" w:tplc="6CDCCF2E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4D2267E">
      <w:numFmt w:val="bullet"/>
      <w:lvlText w:val="•"/>
      <w:lvlJc w:val="left"/>
      <w:pPr>
        <w:ind w:left="1145" w:hanging="360"/>
      </w:pPr>
    </w:lvl>
    <w:lvl w:ilvl="2" w:tplc="FEE09FEC">
      <w:numFmt w:val="bullet"/>
      <w:lvlText w:val="•"/>
      <w:lvlJc w:val="left"/>
      <w:pPr>
        <w:ind w:left="1470" w:hanging="360"/>
      </w:pPr>
    </w:lvl>
    <w:lvl w:ilvl="3" w:tplc="ADC87ADA">
      <w:numFmt w:val="bullet"/>
      <w:lvlText w:val="•"/>
      <w:lvlJc w:val="left"/>
      <w:pPr>
        <w:ind w:left="1795" w:hanging="360"/>
      </w:pPr>
    </w:lvl>
    <w:lvl w:ilvl="4" w:tplc="7A045DB2">
      <w:numFmt w:val="bullet"/>
      <w:lvlText w:val="•"/>
      <w:lvlJc w:val="left"/>
      <w:pPr>
        <w:ind w:left="2120" w:hanging="360"/>
      </w:pPr>
    </w:lvl>
    <w:lvl w:ilvl="5" w:tplc="E92844A4">
      <w:numFmt w:val="bullet"/>
      <w:lvlText w:val="•"/>
      <w:lvlJc w:val="left"/>
      <w:pPr>
        <w:ind w:left="2445" w:hanging="360"/>
      </w:pPr>
    </w:lvl>
    <w:lvl w:ilvl="6" w:tplc="97562A4E">
      <w:numFmt w:val="bullet"/>
      <w:lvlText w:val="•"/>
      <w:lvlJc w:val="left"/>
      <w:pPr>
        <w:ind w:left="2770" w:hanging="360"/>
      </w:pPr>
    </w:lvl>
    <w:lvl w:ilvl="7" w:tplc="607613D2">
      <w:numFmt w:val="bullet"/>
      <w:lvlText w:val="•"/>
      <w:lvlJc w:val="left"/>
      <w:pPr>
        <w:ind w:left="3095" w:hanging="360"/>
      </w:pPr>
    </w:lvl>
    <w:lvl w:ilvl="8" w:tplc="E04EAC9C">
      <w:numFmt w:val="bullet"/>
      <w:lvlText w:val="•"/>
      <w:lvlJc w:val="left"/>
      <w:pPr>
        <w:ind w:left="3420" w:hanging="360"/>
      </w:pPr>
    </w:lvl>
  </w:abstractNum>
  <w:abstractNum w:abstractNumId="1" w15:restartNumberingAfterBreak="0">
    <w:nsid w:val="25FA11A7"/>
    <w:multiLevelType w:val="hybridMultilevel"/>
    <w:tmpl w:val="E190D71E"/>
    <w:lvl w:ilvl="0" w:tplc="3AB0CD22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12C85DA">
      <w:numFmt w:val="bullet"/>
      <w:lvlText w:val="•"/>
      <w:lvlJc w:val="left"/>
      <w:pPr>
        <w:ind w:left="1145" w:hanging="360"/>
      </w:pPr>
    </w:lvl>
    <w:lvl w:ilvl="2" w:tplc="88E2AE74">
      <w:numFmt w:val="bullet"/>
      <w:lvlText w:val="•"/>
      <w:lvlJc w:val="left"/>
      <w:pPr>
        <w:ind w:left="1470" w:hanging="360"/>
      </w:pPr>
    </w:lvl>
    <w:lvl w:ilvl="3" w:tplc="2690E6FA">
      <w:numFmt w:val="bullet"/>
      <w:lvlText w:val="•"/>
      <w:lvlJc w:val="left"/>
      <w:pPr>
        <w:ind w:left="1795" w:hanging="360"/>
      </w:pPr>
    </w:lvl>
    <w:lvl w:ilvl="4" w:tplc="8ECEED70">
      <w:numFmt w:val="bullet"/>
      <w:lvlText w:val="•"/>
      <w:lvlJc w:val="left"/>
      <w:pPr>
        <w:ind w:left="2120" w:hanging="360"/>
      </w:pPr>
    </w:lvl>
    <w:lvl w:ilvl="5" w:tplc="89562258">
      <w:numFmt w:val="bullet"/>
      <w:lvlText w:val="•"/>
      <w:lvlJc w:val="left"/>
      <w:pPr>
        <w:ind w:left="2445" w:hanging="360"/>
      </w:pPr>
    </w:lvl>
    <w:lvl w:ilvl="6" w:tplc="ED8A725A">
      <w:numFmt w:val="bullet"/>
      <w:lvlText w:val="•"/>
      <w:lvlJc w:val="left"/>
      <w:pPr>
        <w:ind w:left="2770" w:hanging="360"/>
      </w:pPr>
    </w:lvl>
    <w:lvl w:ilvl="7" w:tplc="8154DFC2">
      <w:numFmt w:val="bullet"/>
      <w:lvlText w:val="•"/>
      <w:lvlJc w:val="left"/>
      <w:pPr>
        <w:ind w:left="3095" w:hanging="360"/>
      </w:pPr>
    </w:lvl>
    <w:lvl w:ilvl="8" w:tplc="C17EB658">
      <w:numFmt w:val="bullet"/>
      <w:lvlText w:val="•"/>
      <w:lvlJc w:val="left"/>
      <w:pPr>
        <w:ind w:left="3420" w:hanging="360"/>
      </w:pPr>
    </w:lvl>
  </w:abstractNum>
  <w:abstractNum w:abstractNumId="2" w15:restartNumberingAfterBreak="0">
    <w:nsid w:val="2A287F08"/>
    <w:multiLevelType w:val="hybridMultilevel"/>
    <w:tmpl w:val="47EC7E56"/>
    <w:lvl w:ilvl="0" w:tplc="15BC10EA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1A487FC">
      <w:numFmt w:val="bullet"/>
      <w:lvlText w:val="•"/>
      <w:lvlJc w:val="left"/>
      <w:pPr>
        <w:ind w:left="1145" w:hanging="360"/>
      </w:pPr>
    </w:lvl>
    <w:lvl w:ilvl="2" w:tplc="4B3CA174">
      <w:numFmt w:val="bullet"/>
      <w:lvlText w:val="•"/>
      <w:lvlJc w:val="left"/>
      <w:pPr>
        <w:ind w:left="1470" w:hanging="360"/>
      </w:pPr>
    </w:lvl>
    <w:lvl w:ilvl="3" w:tplc="7AB88458">
      <w:numFmt w:val="bullet"/>
      <w:lvlText w:val="•"/>
      <w:lvlJc w:val="left"/>
      <w:pPr>
        <w:ind w:left="1795" w:hanging="360"/>
      </w:pPr>
    </w:lvl>
    <w:lvl w:ilvl="4" w:tplc="B3567C8C">
      <w:numFmt w:val="bullet"/>
      <w:lvlText w:val="•"/>
      <w:lvlJc w:val="left"/>
      <w:pPr>
        <w:ind w:left="2120" w:hanging="360"/>
      </w:pPr>
    </w:lvl>
    <w:lvl w:ilvl="5" w:tplc="852AFBEC">
      <w:numFmt w:val="bullet"/>
      <w:lvlText w:val="•"/>
      <w:lvlJc w:val="left"/>
      <w:pPr>
        <w:ind w:left="2445" w:hanging="360"/>
      </w:pPr>
    </w:lvl>
    <w:lvl w:ilvl="6" w:tplc="2E8E51F4">
      <w:numFmt w:val="bullet"/>
      <w:lvlText w:val="•"/>
      <w:lvlJc w:val="left"/>
      <w:pPr>
        <w:ind w:left="2770" w:hanging="360"/>
      </w:pPr>
    </w:lvl>
    <w:lvl w:ilvl="7" w:tplc="8312E516">
      <w:numFmt w:val="bullet"/>
      <w:lvlText w:val="•"/>
      <w:lvlJc w:val="left"/>
      <w:pPr>
        <w:ind w:left="3095" w:hanging="360"/>
      </w:pPr>
    </w:lvl>
    <w:lvl w:ilvl="8" w:tplc="0F1AA140">
      <w:numFmt w:val="bullet"/>
      <w:lvlText w:val="•"/>
      <w:lvlJc w:val="left"/>
      <w:pPr>
        <w:ind w:left="3420" w:hanging="360"/>
      </w:pPr>
    </w:lvl>
  </w:abstractNum>
  <w:abstractNum w:abstractNumId="3" w15:restartNumberingAfterBreak="0">
    <w:nsid w:val="2ADF56ED"/>
    <w:multiLevelType w:val="hybridMultilevel"/>
    <w:tmpl w:val="208CF944"/>
    <w:lvl w:ilvl="0" w:tplc="58CE47B4">
      <w:numFmt w:val="bullet"/>
      <w:lvlText w:val="-"/>
      <w:lvlJc w:val="left"/>
      <w:pPr>
        <w:ind w:left="125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CEE0734">
      <w:numFmt w:val="bullet"/>
      <w:lvlText w:val="•"/>
      <w:lvlJc w:val="left"/>
      <w:pPr>
        <w:ind w:left="2118" w:hanging="360"/>
      </w:pPr>
    </w:lvl>
    <w:lvl w:ilvl="2" w:tplc="A5AADD48">
      <w:numFmt w:val="bullet"/>
      <w:lvlText w:val="•"/>
      <w:lvlJc w:val="left"/>
      <w:pPr>
        <w:ind w:left="2976" w:hanging="360"/>
      </w:pPr>
    </w:lvl>
    <w:lvl w:ilvl="3" w:tplc="969456E8">
      <w:numFmt w:val="bullet"/>
      <w:lvlText w:val="•"/>
      <w:lvlJc w:val="left"/>
      <w:pPr>
        <w:ind w:left="3834" w:hanging="360"/>
      </w:pPr>
    </w:lvl>
    <w:lvl w:ilvl="4" w:tplc="7FB82EDC">
      <w:numFmt w:val="bullet"/>
      <w:lvlText w:val="•"/>
      <w:lvlJc w:val="left"/>
      <w:pPr>
        <w:ind w:left="4692" w:hanging="360"/>
      </w:pPr>
    </w:lvl>
    <w:lvl w:ilvl="5" w:tplc="175EF866">
      <w:numFmt w:val="bullet"/>
      <w:lvlText w:val="•"/>
      <w:lvlJc w:val="left"/>
      <w:pPr>
        <w:ind w:left="5550" w:hanging="360"/>
      </w:pPr>
    </w:lvl>
    <w:lvl w:ilvl="6" w:tplc="2A881D56">
      <w:numFmt w:val="bullet"/>
      <w:lvlText w:val="•"/>
      <w:lvlJc w:val="left"/>
      <w:pPr>
        <w:ind w:left="6408" w:hanging="360"/>
      </w:pPr>
    </w:lvl>
    <w:lvl w:ilvl="7" w:tplc="F1E22616">
      <w:numFmt w:val="bullet"/>
      <w:lvlText w:val="•"/>
      <w:lvlJc w:val="left"/>
      <w:pPr>
        <w:ind w:left="7266" w:hanging="360"/>
      </w:pPr>
    </w:lvl>
    <w:lvl w:ilvl="8" w:tplc="94621300">
      <w:numFmt w:val="bullet"/>
      <w:lvlText w:val="•"/>
      <w:lvlJc w:val="left"/>
      <w:pPr>
        <w:ind w:left="8124" w:hanging="360"/>
      </w:pPr>
    </w:lvl>
  </w:abstractNum>
  <w:abstractNum w:abstractNumId="4" w15:restartNumberingAfterBreak="0">
    <w:nsid w:val="3BFC6CF3"/>
    <w:multiLevelType w:val="hybridMultilevel"/>
    <w:tmpl w:val="DA8CD9A8"/>
    <w:lvl w:ilvl="0" w:tplc="7AE877AA">
      <w:numFmt w:val="bullet"/>
      <w:lvlText w:val="-"/>
      <w:lvlJc w:val="left"/>
      <w:pPr>
        <w:ind w:left="820" w:hanging="36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5A2286E">
      <w:numFmt w:val="bullet"/>
      <w:lvlText w:val="•"/>
      <w:lvlJc w:val="left"/>
      <w:pPr>
        <w:ind w:left="1145" w:hanging="363"/>
      </w:pPr>
    </w:lvl>
    <w:lvl w:ilvl="2" w:tplc="6E0E9C24">
      <w:numFmt w:val="bullet"/>
      <w:lvlText w:val="•"/>
      <w:lvlJc w:val="left"/>
      <w:pPr>
        <w:ind w:left="1470" w:hanging="363"/>
      </w:pPr>
    </w:lvl>
    <w:lvl w:ilvl="3" w:tplc="966A09E0">
      <w:numFmt w:val="bullet"/>
      <w:lvlText w:val="•"/>
      <w:lvlJc w:val="left"/>
      <w:pPr>
        <w:ind w:left="1795" w:hanging="363"/>
      </w:pPr>
    </w:lvl>
    <w:lvl w:ilvl="4" w:tplc="3A88F598">
      <w:numFmt w:val="bullet"/>
      <w:lvlText w:val="•"/>
      <w:lvlJc w:val="left"/>
      <w:pPr>
        <w:ind w:left="2120" w:hanging="363"/>
      </w:pPr>
    </w:lvl>
    <w:lvl w:ilvl="5" w:tplc="73FC0D2C">
      <w:numFmt w:val="bullet"/>
      <w:lvlText w:val="•"/>
      <w:lvlJc w:val="left"/>
      <w:pPr>
        <w:ind w:left="2445" w:hanging="363"/>
      </w:pPr>
    </w:lvl>
    <w:lvl w:ilvl="6" w:tplc="C4929FF4">
      <w:numFmt w:val="bullet"/>
      <w:lvlText w:val="•"/>
      <w:lvlJc w:val="left"/>
      <w:pPr>
        <w:ind w:left="2770" w:hanging="363"/>
      </w:pPr>
    </w:lvl>
    <w:lvl w:ilvl="7" w:tplc="C3067352">
      <w:numFmt w:val="bullet"/>
      <w:lvlText w:val="•"/>
      <w:lvlJc w:val="left"/>
      <w:pPr>
        <w:ind w:left="3095" w:hanging="363"/>
      </w:pPr>
    </w:lvl>
    <w:lvl w:ilvl="8" w:tplc="9C085702">
      <w:numFmt w:val="bullet"/>
      <w:lvlText w:val="•"/>
      <w:lvlJc w:val="left"/>
      <w:pPr>
        <w:ind w:left="3420" w:hanging="363"/>
      </w:pPr>
    </w:lvl>
  </w:abstractNum>
  <w:abstractNum w:abstractNumId="5" w15:restartNumberingAfterBreak="0">
    <w:nsid w:val="5F7C6AF8"/>
    <w:multiLevelType w:val="hybridMultilevel"/>
    <w:tmpl w:val="F1669046"/>
    <w:lvl w:ilvl="0" w:tplc="799CBDA4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63C62AE">
      <w:numFmt w:val="bullet"/>
      <w:lvlText w:val="•"/>
      <w:lvlJc w:val="left"/>
      <w:pPr>
        <w:ind w:left="1145" w:hanging="360"/>
      </w:pPr>
    </w:lvl>
    <w:lvl w:ilvl="2" w:tplc="2D880B5A">
      <w:numFmt w:val="bullet"/>
      <w:lvlText w:val="•"/>
      <w:lvlJc w:val="left"/>
      <w:pPr>
        <w:ind w:left="1470" w:hanging="360"/>
      </w:pPr>
    </w:lvl>
    <w:lvl w:ilvl="3" w:tplc="B5E49EA6">
      <w:numFmt w:val="bullet"/>
      <w:lvlText w:val="•"/>
      <w:lvlJc w:val="left"/>
      <w:pPr>
        <w:ind w:left="1795" w:hanging="360"/>
      </w:pPr>
    </w:lvl>
    <w:lvl w:ilvl="4" w:tplc="D38650D2">
      <w:numFmt w:val="bullet"/>
      <w:lvlText w:val="•"/>
      <w:lvlJc w:val="left"/>
      <w:pPr>
        <w:ind w:left="2120" w:hanging="360"/>
      </w:pPr>
    </w:lvl>
    <w:lvl w:ilvl="5" w:tplc="DD28E254">
      <w:numFmt w:val="bullet"/>
      <w:lvlText w:val="•"/>
      <w:lvlJc w:val="left"/>
      <w:pPr>
        <w:ind w:left="2445" w:hanging="360"/>
      </w:pPr>
    </w:lvl>
    <w:lvl w:ilvl="6" w:tplc="63820DF4">
      <w:numFmt w:val="bullet"/>
      <w:lvlText w:val="•"/>
      <w:lvlJc w:val="left"/>
      <w:pPr>
        <w:ind w:left="2770" w:hanging="360"/>
      </w:pPr>
    </w:lvl>
    <w:lvl w:ilvl="7" w:tplc="AB26717C">
      <w:numFmt w:val="bullet"/>
      <w:lvlText w:val="•"/>
      <w:lvlJc w:val="left"/>
      <w:pPr>
        <w:ind w:left="3095" w:hanging="360"/>
      </w:pPr>
    </w:lvl>
    <w:lvl w:ilvl="8" w:tplc="0EA40E64">
      <w:numFmt w:val="bullet"/>
      <w:lvlText w:val="•"/>
      <w:lvlJc w:val="left"/>
      <w:pPr>
        <w:ind w:left="3420" w:hanging="360"/>
      </w:pPr>
    </w:lvl>
  </w:abstractNum>
  <w:abstractNum w:abstractNumId="6" w15:restartNumberingAfterBreak="0">
    <w:nsid w:val="721B5433"/>
    <w:multiLevelType w:val="hybridMultilevel"/>
    <w:tmpl w:val="02A6026A"/>
    <w:lvl w:ilvl="0" w:tplc="F3964FD0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DF89166">
      <w:numFmt w:val="bullet"/>
      <w:lvlText w:val="•"/>
      <w:lvlJc w:val="left"/>
      <w:pPr>
        <w:ind w:left="1145" w:hanging="360"/>
      </w:pPr>
    </w:lvl>
    <w:lvl w:ilvl="2" w:tplc="86201B68">
      <w:numFmt w:val="bullet"/>
      <w:lvlText w:val="•"/>
      <w:lvlJc w:val="left"/>
      <w:pPr>
        <w:ind w:left="1470" w:hanging="360"/>
      </w:pPr>
    </w:lvl>
    <w:lvl w:ilvl="3" w:tplc="B7EA0A52">
      <w:numFmt w:val="bullet"/>
      <w:lvlText w:val="•"/>
      <w:lvlJc w:val="left"/>
      <w:pPr>
        <w:ind w:left="1795" w:hanging="360"/>
      </w:pPr>
    </w:lvl>
    <w:lvl w:ilvl="4" w:tplc="56CEACE6">
      <w:numFmt w:val="bullet"/>
      <w:lvlText w:val="•"/>
      <w:lvlJc w:val="left"/>
      <w:pPr>
        <w:ind w:left="2120" w:hanging="360"/>
      </w:pPr>
    </w:lvl>
    <w:lvl w:ilvl="5" w:tplc="A9FC9954">
      <w:numFmt w:val="bullet"/>
      <w:lvlText w:val="•"/>
      <w:lvlJc w:val="left"/>
      <w:pPr>
        <w:ind w:left="2445" w:hanging="360"/>
      </w:pPr>
    </w:lvl>
    <w:lvl w:ilvl="6" w:tplc="B5842A6E">
      <w:numFmt w:val="bullet"/>
      <w:lvlText w:val="•"/>
      <w:lvlJc w:val="left"/>
      <w:pPr>
        <w:ind w:left="2770" w:hanging="360"/>
      </w:pPr>
    </w:lvl>
    <w:lvl w:ilvl="7" w:tplc="192AE8B6">
      <w:numFmt w:val="bullet"/>
      <w:lvlText w:val="•"/>
      <w:lvlJc w:val="left"/>
      <w:pPr>
        <w:ind w:left="3095" w:hanging="360"/>
      </w:pPr>
    </w:lvl>
    <w:lvl w:ilvl="8" w:tplc="37F29512">
      <w:numFmt w:val="bullet"/>
      <w:lvlText w:val="•"/>
      <w:lvlJc w:val="left"/>
      <w:pPr>
        <w:ind w:left="3420" w:hanging="360"/>
      </w:p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5"/>
  </w:num>
  <w:num w:numId="5">
    <w:abstractNumId w:val="2"/>
  </w:num>
  <w:num w:numId="6">
    <w:abstractNumId w:val="2"/>
  </w:num>
  <w:num w:numId="7">
    <w:abstractNumId w:val="6"/>
  </w:num>
  <w:num w:numId="8">
    <w:abstractNumId w:val="6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BF"/>
    <w:rsid w:val="00045778"/>
    <w:rsid w:val="000963F6"/>
    <w:rsid w:val="0021114A"/>
    <w:rsid w:val="004745FA"/>
    <w:rsid w:val="005C17BA"/>
    <w:rsid w:val="00682AD1"/>
    <w:rsid w:val="008E4B19"/>
    <w:rsid w:val="009808A4"/>
    <w:rsid w:val="00A300BF"/>
    <w:rsid w:val="00AC2E69"/>
    <w:rsid w:val="00C0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4E314-4252-4A47-A66C-E42ABF44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00BF"/>
    <w:pPr>
      <w:widowControl w:val="0"/>
      <w:autoSpaceDE w:val="0"/>
      <w:autoSpaceDN w:val="0"/>
      <w:spacing w:before="67" w:after="0" w:line="240" w:lineRule="auto"/>
      <w:ind w:left="45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0BF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A300BF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A300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300BF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A300BF"/>
    <w:pPr>
      <w:widowControl w:val="0"/>
      <w:autoSpaceDE w:val="0"/>
      <w:autoSpaceDN w:val="0"/>
      <w:spacing w:after="0" w:line="240" w:lineRule="auto"/>
      <w:ind w:left="1199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A300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4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C8D63-A454-4534-9851-1C5CDE5D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Arhiv</cp:lastModifiedBy>
  <cp:revision>2</cp:revision>
  <dcterms:created xsi:type="dcterms:W3CDTF">2020-10-06T10:40:00Z</dcterms:created>
  <dcterms:modified xsi:type="dcterms:W3CDTF">2020-10-06T11:08:00Z</dcterms:modified>
</cp:coreProperties>
</file>